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7C4F" w14:textId="77777777" w:rsidR="006B4DF3" w:rsidRDefault="002239AA">
      <w:pPr>
        <w:rPr>
          <w:color w:val="000000"/>
        </w:rPr>
      </w:pPr>
      <w:r>
        <w:rPr>
          <w:color w:val="000000"/>
        </w:rPr>
        <w:t xml:space="preserve">  </w:t>
      </w:r>
    </w:p>
    <w:p w14:paraId="1DE3617D" w14:textId="77777777" w:rsidR="000C46CF" w:rsidRDefault="000C46CF"/>
    <w:p w14:paraId="4EDFDE1B" w14:textId="77777777" w:rsidR="006B4DF3" w:rsidRDefault="002239AA">
      <w:r>
        <w:rPr>
          <w:color w:val="000000"/>
        </w:rPr>
        <w:t xml:space="preserve">  </w:t>
      </w:r>
    </w:p>
    <w:p w14:paraId="7D5891F0" w14:textId="77777777" w:rsidR="006B4DF3" w:rsidRDefault="002239AA">
      <w:r>
        <w:rPr>
          <w:color w:val="000000"/>
        </w:rPr>
        <w:t xml:space="preserve">  </w:t>
      </w:r>
    </w:p>
    <w:p w14:paraId="377CD439" w14:textId="77777777" w:rsidR="000C46CF" w:rsidRDefault="002239AA" w:rsidP="000C46CF">
      <w:pPr>
        <w:rPr>
          <w:rFonts w:ascii="Georgia" w:hAnsi="Georgia"/>
          <w:sz w:val="36"/>
          <w:szCs w:val="36"/>
        </w:rPr>
      </w:pPr>
      <w:r>
        <w:rPr>
          <w:color w:val="000000"/>
        </w:rPr>
        <w:t xml:space="preserve">  </w:t>
      </w:r>
    </w:p>
    <w:p w14:paraId="4AE6519E" w14:textId="77777777" w:rsidR="000C46CF" w:rsidRDefault="000C46CF" w:rsidP="000C46CF">
      <w:pPr>
        <w:rPr>
          <w:rFonts w:ascii="Georgia" w:hAnsi="Georgia"/>
          <w:sz w:val="36"/>
          <w:szCs w:val="36"/>
        </w:rPr>
      </w:pPr>
    </w:p>
    <w:p w14:paraId="00D5FC1C" w14:textId="77777777" w:rsidR="000C46CF" w:rsidRDefault="000C46CF" w:rsidP="000C46CF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val="ga-IE" w:eastAsia="ga-IE"/>
        </w:rPr>
        <w:drawing>
          <wp:inline distT="0" distB="0" distL="0" distR="0" wp14:anchorId="03058CAD" wp14:editId="06F270F0">
            <wp:extent cx="4547141" cy="189992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og logo RB_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706" cy="190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56C41" w14:textId="77777777" w:rsidR="000C46CF" w:rsidRPr="00A82849" w:rsidRDefault="000C46CF" w:rsidP="000C46CF">
      <w:pPr>
        <w:jc w:val="center"/>
        <w:rPr>
          <w:rFonts w:ascii="Century Gothic" w:hAnsi="Century Gothic"/>
          <w:color w:val="00A9CE"/>
          <w:sz w:val="36"/>
          <w:szCs w:val="36"/>
        </w:rPr>
      </w:pPr>
    </w:p>
    <w:p w14:paraId="1886C84B" w14:textId="77777777" w:rsidR="000C46CF" w:rsidRPr="00A82849" w:rsidRDefault="000C46CF" w:rsidP="000C46CF">
      <w:pPr>
        <w:jc w:val="center"/>
        <w:rPr>
          <w:rFonts w:ascii="Century Gothic" w:hAnsi="Century Gothic"/>
          <w:color w:val="00A9CE"/>
          <w:sz w:val="36"/>
          <w:szCs w:val="36"/>
        </w:rPr>
      </w:pPr>
    </w:p>
    <w:p w14:paraId="05BE9996" w14:textId="77777777" w:rsidR="000C46CF" w:rsidRDefault="000C46CF" w:rsidP="000C46CF">
      <w:pPr>
        <w:jc w:val="center"/>
        <w:rPr>
          <w:b/>
          <w:color w:val="0C3B60"/>
          <w:sz w:val="56"/>
          <w:szCs w:val="56"/>
        </w:rPr>
      </w:pPr>
    </w:p>
    <w:p w14:paraId="7C16D163" w14:textId="77777777" w:rsidR="000C46CF" w:rsidRDefault="000C46CF" w:rsidP="000C46CF">
      <w:pPr>
        <w:jc w:val="center"/>
        <w:rPr>
          <w:b/>
          <w:color w:val="0C3B60"/>
          <w:sz w:val="56"/>
          <w:szCs w:val="56"/>
        </w:rPr>
      </w:pPr>
    </w:p>
    <w:p w14:paraId="4C9F59A8" w14:textId="27BA4998" w:rsidR="000C46CF" w:rsidRDefault="000C46CF" w:rsidP="000C46CF">
      <w:pPr>
        <w:jc w:val="center"/>
        <w:rPr>
          <w:rFonts w:asciiTheme="minorHAnsi" w:hAnsiTheme="minorHAnsi"/>
          <w:b/>
          <w:color w:val="0C3B60"/>
          <w:sz w:val="56"/>
          <w:szCs w:val="56"/>
        </w:rPr>
      </w:pPr>
      <w:r>
        <w:rPr>
          <w:rFonts w:asciiTheme="minorHAnsi" w:hAnsiTheme="minorHAnsi"/>
          <w:b/>
          <w:color w:val="0C3B60"/>
          <w:sz w:val="56"/>
          <w:szCs w:val="56"/>
        </w:rPr>
        <w:t>Admissions &amp; Discharge</w:t>
      </w:r>
    </w:p>
    <w:p w14:paraId="30A60551" w14:textId="6C26B7A2" w:rsidR="000C46CF" w:rsidRDefault="000C46CF" w:rsidP="000C46CF">
      <w:pPr>
        <w:jc w:val="center"/>
        <w:rPr>
          <w:rFonts w:asciiTheme="minorHAnsi" w:hAnsiTheme="minorHAnsi"/>
          <w:b/>
          <w:color w:val="0C3B60"/>
          <w:sz w:val="56"/>
          <w:szCs w:val="56"/>
        </w:rPr>
      </w:pPr>
      <w:r>
        <w:rPr>
          <w:rFonts w:asciiTheme="minorHAnsi" w:hAnsiTheme="minorHAnsi"/>
          <w:b/>
          <w:color w:val="0C3B60"/>
          <w:sz w:val="56"/>
          <w:szCs w:val="56"/>
        </w:rPr>
        <w:t>Policy</w:t>
      </w:r>
    </w:p>
    <w:p w14:paraId="183F6949" w14:textId="77777777" w:rsidR="000C46CF" w:rsidRDefault="000C46CF" w:rsidP="000C46CF">
      <w:pPr>
        <w:jc w:val="center"/>
        <w:rPr>
          <w:rFonts w:asciiTheme="minorHAnsi" w:hAnsiTheme="minorHAnsi"/>
          <w:b/>
          <w:color w:val="0C3B60"/>
          <w:sz w:val="56"/>
          <w:szCs w:val="56"/>
        </w:rPr>
      </w:pPr>
    </w:p>
    <w:p w14:paraId="53B6D489" w14:textId="77777777" w:rsidR="000C46CF" w:rsidRDefault="000C46CF" w:rsidP="000C46CF">
      <w:pPr>
        <w:jc w:val="center"/>
        <w:rPr>
          <w:rFonts w:asciiTheme="minorHAnsi" w:hAnsiTheme="minorHAnsi"/>
          <w:b/>
          <w:color w:val="0C3B60"/>
          <w:sz w:val="56"/>
          <w:szCs w:val="56"/>
        </w:rPr>
      </w:pPr>
    </w:p>
    <w:p w14:paraId="28045C65" w14:textId="77777777" w:rsidR="000C46CF" w:rsidRDefault="000C46CF" w:rsidP="000C46CF">
      <w:pPr>
        <w:ind w:left="128" w:right="70"/>
        <w:jc w:val="center"/>
        <w:rPr>
          <w:rFonts w:asciiTheme="minorHAnsi" w:hAnsiTheme="minorHAnsi"/>
          <w:b/>
          <w:color w:val="0C3B60"/>
          <w:sz w:val="36"/>
          <w:szCs w:val="36"/>
        </w:rPr>
      </w:pPr>
    </w:p>
    <w:p w14:paraId="4A595340" w14:textId="77777777" w:rsidR="000C46CF" w:rsidRDefault="000C46CF" w:rsidP="000C46CF">
      <w:pPr>
        <w:ind w:left="128" w:right="70"/>
        <w:jc w:val="center"/>
        <w:rPr>
          <w:rFonts w:asciiTheme="minorHAnsi" w:hAnsiTheme="minorHAnsi"/>
          <w:b/>
          <w:color w:val="0C3B60"/>
          <w:sz w:val="36"/>
          <w:szCs w:val="36"/>
        </w:rPr>
      </w:pPr>
      <w:r w:rsidRPr="00953A48">
        <w:rPr>
          <w:rFonts w:asciiTheme="minorHAnsi" w:hAnsiTheme="minorHAnsi"/>
          <w:b/>
          <w:color w:val="0C3B60"/>
          <w:sz w:val="36"/>
          <w:szCs w:val="36"/>
        </w:rPr>
        <w:t xml:space="preserve">Version 1 </w:t>
      </w:r>
    </w:p>
    <w:p w14:paraId="5FDB9FCE" w14:textId="77777777" w:rsidR="000C46CF" w:rsidRPr="00953A48" w:rsidRDefault="000C46CF" w:rsidP="000C46CF">
      <w:pPr>
        <w:ind w:left="128" w:right="70"/>
        <w:jc w:val="center"/>
        <w:rPr>
          <w:rFonts w:asciiTheme="minorHAnsi" w:hAnsiTheme="minorHAnsi" w:cstheme="minorHAnsi"/>
          <w:color w:val="0C3B60"/>
          <w:sz w:val="36"/>
          <w:szCs w:val="36"/>
        </w:rPr>
      </w:pPr>
      <w:r>
        <w:rPr>
          <w:rFonts w:asciiTheme="minorHAnsi" w:hAnsiTheme="minorHAnsi" w:cstheme="minorHAnsi"/>
          <w:color w:val="0C3B60"/>
          <w:sz w:val="36"/>
          <w:szCs w:val="36"/>
        </w:rPr>
        <w:t>Date 2019</w:t>
      </w:r>
    </w:p>
    <w:p w14:paraId="078E8EB6" w14:textId="245FBF6F" w:rsidR="000C46CF" w:rsidRDefault="000C46CF">
      <w:pPr>
        <w:widowControl/>
        <w:suppressAutoHyphens w:val="0"/>
        <w:rPr>
          <w:rFonts w:asciiTheme="minorHAnsi" w:hAnsiTheme="minorHAnsi"/>
          <w:b/>
          <w:color w:val="0C3B60"/>
          <w:sz w:val="56"/>
          <w:szCs w:val="56"/>
        </w:rPr>
      </w:pPr>
      <w:r>
        <w:rPr>
          <w:rFonts w:asciiTheme="minorHAnsi" w:hAnsiTheme="minorHAnsi"/>
          <w:b/>
          <w:color w:val="0C3B60"/>
          <w:sz w:val="56"/>
          <w:szCs w:val="56"/>
        </w:rPr>
        <w:br w:type="page"/>
      </w:r>
    </w:p>
    <w:p w14:paraId="6477354E" w14:textId="292CD1E4" w:rsidR="006B4DF3" w:rsidRDefault="006B4DF3" w:rsidP="000C46CF">
      <w:bookmarkStart w:id="0" w:name="_GoBack"/>
      <w:bookmarkEnd w:id="0"/>
    </w:p>
    <w:p w14:paraId="2CA64730" w14:textId="0205B78F" w:rsidR="00D16843" w:rsidRPr="00A53793" w:rsidRDefault="002239AA" w:rsidP="00D16843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  <w:u w:val="single"/>
        </w:rPr>
      </w:pPr>
      <w:r w:rsidRPr="00A53793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Policy Statement</w:t>
      </w:r>
      <w:r w:rsidR="00B91178" w:rsidRPr="00A53793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.</w:t>
      </w:r>
    </w:p>
    <w:p w14:paraId="60F6DB19" w14:textId="34C0E223" w:rsidR="006B4DF3" w:rsidRPr="00A53793" w:rsidRDefault="002538AF" w:rsidP="00D16843">
      <w:pPr>
        <w:ind w:left="-57"/>
        <w:rPr>
          <w:rFonts w:asciiTheme="minorHAnsi" w:hAnsiTheme="minorHAnsi"/>
          <w:b/>
          <w:bCs/>
          <w:sz w:val="28"/>
          <w:szCs w:val="28"/>
          <w:u w:val="single"/>
        </w:rPr>
      </w:pPr>
      <w:proofErr w:type="spellStart"/>
      <w:r w:rsidRPr="00A53793">
        <w:rPr>
          <w:rFonts w:asciiTheme="minorHAnsi" w:hAnsiTheme="minorHAnsi"/>
          <w:color w:val="000000"/>
        </w:rPr>
        <w:t>Barróg</w:t>
      </w:r>
      <w:proofErr w:type="spellEnd"/>
      <w:r w:rsidRPr="00A53793">
        <w:rPr>
          <w:rFonts w:asciiTheme="minorHAnsi" w:hAnsiTheme="minorHAnsi"/>
          <w:color w:val="000000"/>
        </w:rPr>
        <w:t xml:space="preserve"> Healthcare</w:t>
      </w:r>
      <w:r w:rsidR="002239AA" w:rsidRPr="00A53793">
        <w:rPr>
          <w:rFonts w:asciiTheme="minorHAnsi" w:hAnsiTheme="minorHAnsi"/>
          <w:color w:val="000000"/>
        </w:rPr>
        <w:t xml:space="preserve"> </w:t>
      </w:r>
      <w:r w:rsidR="00D16843" w:rsidRPr="00A53793">
        <w:rPr>
          <w:rFonts w:asciiTheme="minorHAnsi" w:hAnsiTheme="minorHAnsi"/>
          <w:color w:val="000000"/>
        </w:rPr>
        <w:t>recognizes</w:t>
      </w:r>
      <w:r w:rsidR="002239AA" w:rsidRPr="00A53793">
        <w:rPr>
          <w:rFonts w:asciiTheme="minorHAnsi" w:hAnsiTheme="minorHAnsi"/>
          <w:color w:val="000000"/>
        </w:rPr>
        <w:t xml:space="preserve"> the need for clear</w:t>
      </w:r>
      <w:r w:rsidRPr="00A53793">
        <w:rPr>
          <w:rFonts w:asciiTheme="minorHAnsi" w:hAnsiTheme="minorHAnsi"/>
          <w:color w:val="000000"/>
        </w:rPr>
        <w:t xml:space="preserve"> </w:t>
      </w:r>
      <w:r w:rsidR="002239AA" w:rsidRPr="00A53793">
        <w:rPr>
          <w:rFonts w:asciiTheme="minorHAnsi" w:hAnsiTheme="minorHAnsi"/>
          <w:color w:val="000000"/>
        </w:rPr>
        <w:t xml:space="preserve">procedures governing Admissions, and </w:t>
      </w:r>
      <w:r w:rsidR="00D16843" w:rsidRPr="00A53793">
        <w:rPr>
          <w:rFonts w:asciiTheme="minorHAnsi" w:hAnsiTheme="minorHAnsi"/>
          <w:color w:val="000000"/>
        </w:rPr>
        <w:t xml:space="preserve">  </w:t>
      </w:r>
      <w:r w:rsidR="002239AA" w:rsidRPr="00A53793">
        <w:rPr>
          <w:rFonts w:asciiTheme="minorHAnsi" w:hAnsiTheme="minorHAnsi"/>
          <w:color w:val="000000"/>
        </w:rPr>
        <w:t>Discharges. We aim to</w:t>
      </w:r>
      <w:r w:rsidR="00D16843" w:rsidRPr="00A53793">
        <w:rPr>
          <w:rFonts w:asciiTheme="minorHAnsi" w:hAnsiTheme="minorHAnsi"/>
          <w:color w:val="000000"/>
        </w:rPr>
        <w:t xml:space="preserve"> </w:t>
      </w:r>
      <w:r w:rsidR="002239AA" w:rsidRPr="00A53793">
        <w:rPr>
          <w:rFonts w:asciiTheme="minorHAnsi" w:hAnsiTheme="minorHAnsi"/>
          <w:color w:val="000000"/>
        </w:rPr>
        <w:t>support children and adults to make choices about supports and</w:t>
      </w:r>
      <w:r w:rsidRPr="00A53793">
        <w:rPr>
          <w:rFonts w:asciiTheme="minorHAnsi" w:hAnsiTheme="minorHAnsi"/>
          <w:color w:val="000000"/>
        </w:rPr>
        <w:t xml:space="preserve"> </w:t>
      </w:r>
      <w:r w:rsidR="002239AA" w:rsidRPr="00A53793">
        <w:rPr>
          <w:rFonts w:asciiTheme="minorHAnsi" w:hAnsiTheme="minorHAnsi"/>
          <w:color w:val="000000"/>
        </w:rPr>
        <w:t>services they require and receive. We are committed to provision of</w:t>
      </w:r>
      <w:r w:rsidR="00D16843" w:rsidRPr="00A53793">
        <w:rPr>
          <w:rFonts w:asciiTheme="minorHAnsi" w:hAnsiTheme="minorHAnsi"/>
        </w:rPr>
        <w:t xml:space="preserve"> </w:t>
      </w:r>
      <w:r w:rsidR="002239AA" w:rsidRPr="00A53793">
        <w:rPr>
          <w:rFonts w:asciiTheme="minorHAnsi" w:hAnsiTheme="minorHAnsi"/>
          <w:color w:val="000000"/>
        </w:rPr>
        <w:t xml:space="preserve">quality services, </w:t>
      </w:r>
      <w:r w:rsidR="00D16843" w:rsidRPr="00A53793">
        <w:rPr>
          <w:rFonts w:asciiTheme="minorHAnsi" w:hAnsiTheme="minorHAnsi"/>
          <w:color w:val="000000"/>
        </w:rPr>
        <w:t xml:space="preserve">  </w:t>
      </w:r>
      <w:r w:rsidR="002239AA" w:rsidRPr="00A53793">
        <w:rPr>
          <w:rFonts w:asciiTheme="minorHAnsi" w:hAnsiTheme="minorHAnsi"/>
          <w:color w:val="000000"/>
        </w:rPr>
        <w:t>delivered in a respectful manner, that meet the needs of</w:t>
      </w:r>
      <w:r w:rsidR="00D16843" w:rsidRPr="00A53793">
        <w:rPr>
          <w:rFonts w:asciiTheme="minorHAnsi" w:hAnsiTheme="minorHAnsi"/>
        </w:rPr>
        <w:t xml:space="preserve"> </w:t>
      </w:r>
      <w:r w:rsidR="002239AA" w:rsidRPr="00A53793">
        <w:rPr>
          <w:rFonts w:asciiTheme="minorHAnsi" w:hAnsiTheme="minorHAnsi"/>
          <w:color w:val="000000"/>
        </w:rPr>
        <w:t>children and adults. We aim to clearly state the nature and duration of</w:t>
      </w:r>
      <w:r w:rsidR="00D16843" w:rsidRPr="00A53793">
        <w:rPr>
          <w:rFonts w:asciiTheme="minorHAnsi" w:hAnsiTheme="minorHAnsi"/>
        </w:rPr>
        <w:t xml:space="preserve"> </w:t>
      </w:r>
      <w:r w:rsidR="002239AA" w:rsidRPr="00A53793">
        <w:rPr>
          <w:rFonts w:asciiTheme="minorHAnsi" w:hAnsiTheme="minorHAnsi"/>
          <w:color w:val="000000"/>
        </w:rPr>
        <w:t>services being offered and procedures for discharge when appropriate.</w:t>
      </w:r>
    </w:p>
    <w:p w14:paraId="6A3FFFC8" w14:textId="35C87E29" w:rsidR="00B91178" w:rsidRPr="00A53793" w:rsidRDefault="00A53793" w:rsidP="00A53793">
      <w:pPr>
        <w:tabs>
          <w:tab w:val="left" w:pos="1680"/>
        </w:tabs>
        <w:ind w:left="-57"/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ab/>
      </w:r>
    </w:p>
    <w:p w14:paraId="455BACC5" w14:textId="68FFD1AA" w:rsidR="00B91178" w:rsidRPr="00A53793" w:rsidRDefault="00B91178" w:rsidP="000013DF">
      <w:pPr>
        <w:ind w:left="-57"/>
        <w:rPr>
          <w:rFonts w:asciiTheme="minorHAnsi" w:hAnsiTheme="minorHAnsi"/>
          <w:color w:val="000000"/>
        </w:rPr>
      </w:pPr>
    </w:p>
    <w:p w14:paraId="391B4744" w14:textId="77777777" w:rsidR="00B91178" w:rsidRPr="00A53793" w:rsidRDefault="00B91178" w:rsidP="000013DF">
      <w:pPr>
        <w:ind w:left="-57"/>
        <w:rPr>
          <w:rFonts w:asciiTheme="minorHAnsi" w:hAnsiTheme="minorHAnsi"/>
        </w:rPr>
      </w:pPr>
    </w:p>
    <w:p w14:paraId="79403136" w14:textId="5736F634" w:rsidR="006B4DF3" w:rsidRPr="00A53793" w:rsidRDefault="00F01B76" w:rsidP="000013DF">
      <w:pPr>
        <w:ind w:left="-57"/>
        <w:rPr>
          <w:rFonts w:asciiTheme="minorHAnsi" w:hAnsiTheme="minorHAnsi"/>
          <w:b/>
          <w:bCs/>
          <w:u w:val="single"/>
        </w:rPr>
      </w:pPr>
      <w:proofErr w:type="gramStart"/>
      <w:r w:rsidRPr="00A53793">
        <w:rPr>
          <w:rFonts w:asciiTheme="minorHAnsi" w:hAnsiTheme="minorHAnsi"/>
          <w:color w:val="000000"/>
          <w:u w:val="single"/>
        </w:rPr>
        <w:t>1a.</w:t>
      </w:r>
      <w:r w:rsidR="002239AA" w:rsidRPr="00A53793">
        <w:rPr>
          <w:rFonts w:asciiTheme="minorHAnsi" w:hAnsiTheme="minorHAnsi"/>
          <w:color w:val="000000"/>
          <w:u w:val="single"/>
        </w:rPr>
        <w:t xml:space="preserve"> </w:t>
      </w:r>
      <w:r w:rsidR="002239AA" w:rsidRPr="00A53793">
        <w:rPr>
          <w:rFonts w:asciiTheme="minorHAnsi" w:hAnsiTheme="minorHAnsi"/>
          <w:b/>
          <w:bCs/>
          <w:color w:val="000000"/>
          <w:u w:val="single"/>
        </w:rPr>
        <w:t>Purpose</w:t>
      </w:r>
      <w:r w:rsidR="00B91178" w:rsidRPr="00A53793">
        <w:rPr>
          <w:rFonts w:asciiTheme="minorHAnsi" w:hAnsiTheme="minorHAnsi"/>
          <w:b/>
          <w:bCs/>
          <w:color w:val="000000"/>
          <w:u w:val="single"/>
        </w:rPr>
        <w:t>.</w:t>
      </w:r>
      <w:proofErr w:type="gramEnd"/>
    </w:p>
    <w:p w14:paraId="2EACCA5F" w14:textId="77777777" w:rsidR="006B4DF3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The purpose of this Policy of Admissions, Transfers and Discharges is to</w:t>
      </w:r>
    </w:p>
    <w:p w14:paraId="35DC6BC4" w14:textId="62BCE740" w:rsidR="006B4DF3" w:rsidRPr="00A53793" w:rsidRDefault="002538AF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proofErr w:type="gramStart"/>
      <w:r w:rsidR="002239AA" w:rsidRPr="00A53793">
        <w:rPr>
          <w:rFonts w:asciiTheme="minorHAnsi" w:hAnsiTheme="minorHAnsi"/>
          <w:color w:val="000000"/>
        </w:rPr>
        <w:t>provide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clear information on how the process takes place within </w:t>
      </w:r>
    </w:p>
    <w:p w14:paraId="641EFC18" w14:textId="4AC1D60D" w:rsidR="002538AF" w:rsidRPr="00A53793" w:rsidRDefault="002538AF" w:rsidP="000013DF">
      <w:pPr>
        <w:ind w:left="-57"/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 xml:space="preserve"> </w:t>
      </w:r>
      <w:proofErr w:type="spellStart"/>
      <w:r w:rsidRPr="00A53793">
        <w:rPr>
          <w:rFonts w:asciiTheme="minorHAnsi" w:hAnsiTheme="minorHAnsi"/>
          <w:color w:val="000000"/>
        </w:rPr>
        <w:t>Barróg</w:t>
      </w:r>
      <w:proofErr w:type="spellEnd"/>
      <w:r w:rsidRPr="00A53793">
        <w:rPr>
          <w:rFonts w:asciiTheme="minorHAnsi" w:hAnsiTheme="minorHAnsi"/>
          <w:color w:val="000000"/>
        </w:rPr>
        <w:t xml:space="preserve"> Healthcare’s</w:t>
      </w:r>
      <w:r w:rsidR="002239AA" w:rsidRPr="00A53793">
        <w:rPr>
          <w:rFonts w:asciiTheme="minorHAnsi" w:hAnsiTheme="minorHAnsi"/>
          <w:color w:val="000000"/>
        </w:rPr>
        <w:t xml:space="preserve"> Adult and Children’s Services</w:t>
      </w:r>
    </w:p>
    <w:p w14:paraId="3C1C7A73" w14:textId="580ECF1D" w:rsidR="00B91178" w:rsidRPr="00A53793" w:rsidRDefault="00B91178" w:rsidP="000013DF">
      <w:pPr>
        <w:ind w:left="-57"/>
        <w:rPr>
          <w:rFonts w:asciiTheme="minorHAnsi" w:hAnsiTheme="minorHAnsi"/>
          <w:color w:val="000000"/>
        </w:rPr>
      </w:pPr>
    </w:p>
    <w:p w14:paraId="4B2C60A7" w14:textId="77777777" w:rsidR="00B91178" w:rsidRPr="00A53793" w:rsidRDefault="00B91178" w:rsidP="000013DF">
      <w:pPr>
        <w:ind w:left="-57"/>
        <w:rPr>
          <w:rFonts w:asciiTheme="minorHAnsi" w:hAnsiTheme="minorHAnsi"/>
          <w:color w:val="000000"/>
        </w:rPr>
      </w:pPr>
    </w:p>
    <w:p w14:paraId="173CCF8B" w14:textId="3729431F" w:rsidR="002239AA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. The Policy ensures that Referral Agencies applying for services receive the</w:t>
      </w:r>
    </w:p>
    <w:p w14:paraId="4C0BACB8" w14:textId="1757F45C" w:rsidR="006B4DF3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  <w:proofErr w:type="gramStart"/>
      <w:r w:rsidRPr="00A53793">
        <w:rPr>
          <w:rFonts w:asciiTheme="minorHAnsi" w:hAnsiTheme="minorHAnsi"/>
          <w:color w:val="000000"/>
        </w:rPr>
        <w:t>appropriate</w:t>
      </w:r>
      <w:proofErr w:type="gramEnd"/>
      <w:r w:rsidRPr="00A53793">
        <w:rPr>
          <w:rFonts w:asciiTheme="minorHAnsi" w:hAnsiTheme="minorHAnsi"/>
          <w:color w:val="000000"/>
        </w:rPr>
        <w:t xml:space="preserve"> information on the criteria</w:t>
      </w:r>
      <w:r w:rsidR="002538AF" w:rsidRPr="00A53793">
        <w:rPr>
          <w:rFonts w:asciiTheme="minorHAnsi" w:hAnsiTheme="minorHAnsi"/>
          <w:color w:val="000000"/>
        </w:rPr>
        <w:t>/process</w:t>
      </w:r>
      <w:r w:rsidRPr="00A53793">
        <w:rPr>
          <w:rFonts w:asciiTheme="minorHAnsi" w:hAnsiTheme="minorHAnsi"/>
          <w:color w:val="000000"/>
        </w:rPr>
        <w:t xml:space="preserve"> for admission. The broad</w:t>
      </w:r>
    </w:p>
    <w:p w14:paraId="76EDE90E" w14:textId="329F5B43" w:rsidR="006B4DF3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  <w:proofErr w:type="gramStart"/>
      <w:r w:rsidRPr="00A53793">
        <w:rPr>
          <w:rFonts w:asciiTheme="minorHAnsi" w:hAnsiTheme="minorHAnsi"/>
          <w:color w:val="000000"/>
        </w:rPr>
        <w:t>principles</w:t>
      </w:r>
      <w:proofErr w:type="gramEnd"/>
      <w:r w:rsidRPr="00A53793">
        <w:rPr>
          <w:rFonts w:asciiTheme="minorHAnsi" w:hAnsiTheme="minorHAnsi"/>
          <w:color w:val="000000"/>
        </w:rPr>
        <w:t xml:space="preserve"> of the policy are there to ensure:</w:t>
      </w:r>
    </w:p>
    <w:p w14:paraId="2012B29A" w14:textId="32E8F859" w:rsidR="006B4DF3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2538AF" w:rsidRPr="00A53793">
        <w:rPr>
          <w:rFonts w:asciiTheme="minorHAnsi" w:hAnsiTheme="minorHAnsi"/>
          <w:color w:val="000000"/>
        </w:rPr>
        <w:t>1.</w:t>
      </w:r>
      <w:r w:rsidRPr="00A53793">
        <w:rPr>
          <w:rFonts w:asciiTheme="minorHAnsi" w:hAnsiTheme="minorHAnsi"/>
          <w:color w:val="000000"/>
        </w:rPr>
        <w:t xml:space="preserve"> That the services and duration of the services being offered, is</w:t>
      </w:r>
    </w:p>
    <w:p w14:paraId="085A82CF" w14:textId="01D3F624" w:rsidR="006B4DF3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   </w:t>
      </w:r>
      <w:proofErr w:type="gramStart"/>
      <w:r w:rsidR="00B91178" w:rsidRPr="00A53793">
        <w:rPr>
          <w:rFonts w:asciiTheme="minorHAnsi" w:hAnsiTheme="minorHAnsi"/>
          <w:color w:val="000000"/>
        </w:rPr>
        <w:t>c</w:t>
      </w:r>
      <w:r w:rsidRPr="00A53793">
        <w:rPr>
          <w:rFonts w:asciiTheme="minorHAnsi" w:hAnsiTheme="minorHAnsi"/>
          <w:color w:val="000000"/>
        </w:rPr>
        <w:t>lear</w:t>
      </w:r>
      <w:proofErr w:type="gramEnd"/>
      <w:r w:rsidRPr="00A53793">
        <w:rPr>
          <w:rFonts w:asciiTheme="minorHAnsi" w:hAnsiTheme="minorHAnsi"/>
          <w:color w:val="000000"/>
        </w:rPr>
        <w:t>.</w:t>
      </w:r>
    </w:p>
    <w:p w14:paraId="1358EFE8" w14:textId="65E8C9CB" w:rsidR="006B4DF3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2538AF" w:rsidRPr="00A53793">
        <w:rPr>
          <w:rFonts w:asciiTheme="minorHAnsi" w:hAnsiTheme="minorHAnsi"/>
          <w:color w:val="000000"/>
        </w:rPr>
        <w:t>2.</w:t>
      </w:r>
      <w:r w:rsidRPr="00A53793">
        <w:rPr>
          <w:rFonts w:asciiTheme="minorHAnsi" w:hAnsiTheme="minorHAnsi"/>
          <w:color w:val="000000"/>
        </w:rPr>
        <w:t xml:space="preserve"> That </w:t>
      </w:r>
      <w:proofErr w:type="spellStart"/>
      <w:r w:rsidR="002538AF" w:rsidRPr="00A53793">
        <w:rPr>
          <w:rFonts w:asciiTheme="minorHAnsi" w:hAnsiTheme="minorHAnsi"/>
          <w:color w:val="000000"/>
        </w:rPr>
        <w:t>Barróg</w:t>
      </w:r>
      <w:proofErr w:type="spellEnd"/>
      <w:r w:rsidR="002538AF" w:rsidRPr="00A53793">
        <w:rPr>
          <w:rFonts w:asciiTheme="minorHAnsi" w:hAnsiTheme="minorHAnsi"/>
          <w:color w:val="000000"/>
        </w:rPr>
        <w:t xml:space="preserve"> Healthcare</w:t>
      </w:r>
      <w:r w:rsidRPr="00A53793">
        <w:rPr>
          <w:rFonts w:asciiTheme="minorHAnsi" w:hAnsiTheme="minorHAnsi"/>
          <w:color w:val="000000"/>
        </w:rPr>
        <w:t xml:space="preserve"> </w:t>
      </w:r>
      <w:proofErr w:type="gramStart"/>
      <w:r w:rsidRPr="00A53793">
        <w:rPr>
          <w:rFonts w:asciiTheme="minorHAnsi" w:hAnsiTheme="minorHAnsi"/>
          <w:color w:val="000000"/>
        </w:rPr>
        <w:t>have</w:t>
      </w:r>
      <w:proofErr w:type="gramEnd"/>
      <w:r w:rsidRPr="00A53793">
        <w:rPr>
          <w:rFonts w:asciiTheme="minorHAnsi" w:hAnsiTheme="minorHAnsi"/>
          <w:color w:val="000000"/>
        </w:rPr>
        <w:t xml:space="preserve"> the resources to</w:t>
      </w:r>
    </w:p>
    <w:p w14:paraId="55F84D4E" w14:textId="74B28E65" w:rsidR="006B4DF3" w:rsidRPr="00A53793" w:rsidRDefault="00020A62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   </w:t>
      </w:r>
      <w:proofErr w:type="gramStart"/>
      <w:r w:rsidR="002239AA" w:rsidRPr="00A53793">
        <w:rPr>
          <w:rFonts w:asciiTheme="minorHAnsi" w:hAnsiTheme="minorHAnsi"/>
          <w:color w:val="000000"/>
        </w:rPr>
        <w:t>provide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the service that is proposed according to the criteria of the</w:t>
      </w:r>
    </w:p>
    <w:p w14:paraId="31BA81C1" w14:textId="2D4F6FE4" w:rsidR="006B4DF3" w:rsidRPr="00A53793" w:rsidRDefault="002538AF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   </w:t>
      </w:r>
      <w:proofErr w:type="gramStart"/>
      <w:r w:rsidR="002239AA" w:rsidRPr="00A53793">
        <w:rPr>
          <w:rFonts w:asciiTheme="minorHAnsi" w:hAnsiTheme="minorHAnsi"/>
          <w:color w:val="000000"/>
        </w:rPr>
        <w:t>funding</w:t>
      </w:r>
      <w:r w:rsidR="00B91178" w:rsidRPr="00A53793">
        <w:rPr>
          <w:rFonts w:asciiTheme="minorHAnsi" w:hAnsiTheme="minorHAnsi"/>
          <w:color w:val="000000"/>
        </w:rPr>
        <w:t>/</w:t>
      </w:r>
      <w:proofErr w:type="gramEnd"/>
      <w:r w:rsidR="00B91178" w:rsidRPr="00A53793">
        <w:rPr>
          <w:rFonts w:asciiTheme="minorHAnsi" w:hAnsiTheme="minorHAnsi"/>
          <w:color w:val="000000"/>
        </w:rPr>
        <w:t>referral</w:t>
      </w:r>
      <w:r w:rsidR="002239AA" w:rsidRPr="00A53793">
        <w:rPr>
          <w:rFonts w:asciiTheme="minorHAnsi" w:hAnsiTheme="minorHAnsi"/>
          <w:color w:val="000000"/>
        </w:rPr>
        <w:t xml:space="preserve"> authority;</w:t>
      </w:r>
    </w:p>
    <w:p w14:paraId="5B10897A" w14:textId="24573EA2" w:rsidR="006B4DF3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2538AF" w:rsidRPr="00A53793">
        <w:rPr>
          <w:rFonts w:asciiTheme="minorHAnsi" w:hAnsiTheme="minorHAnsi"/>
          <w:color w:val="000000"/>
        </w:rPr>
        <w:t>3.</w:t>
      </w:r>
      <w:r w:rsidRPr="00A53793">
        <w:rPr>
          <w:rFonts w:asciiTheme="minorHAnsi" w:hAnsiTheme="minorHAnsi"/>
          <w:color w:val="000000"/>
        </w:rPr>
        <w:t xml:space="preserve"> That an Assessment of Need for each individual will take place as</w:t>
      </w:r>
    </w:p>
    <w:p w14:paraId="2476E849" w14:textId="61EC647A" w:rsidR="006B4DF3" w:rsidRPr="00A53793" w:rsidRDefault="002538AF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    </w:t>
      </w:r>
      <w:proofErr w:type="gramStart"/>
      <w:r w:rsidR="002239AA" w:rsidRPr="00A53793">
        <w:rPr>
          <w:rFonts w:asciiTheme="minorHAnsi" w:hAnsiTheme="minorHAnsi"/>
          <w:color w:val="000000"/>
        </w:rPr>
        <w:t>an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integral part of the Admissions process to determine level of</w:t>
      </w:r>
    </w:p>
    <w:p w14:paraId="00B9FFA1" w14:textId="51225162" w:rsidR="006B4DF3" w:rsidRPr="00A53793" w:rsidRDefault="002538AF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    </w:t>
      </w:r>
      <w:proofErr w:type="gramStart"/>
      <w:r w:rsidR="002239AA" w:rsidRPr="00A53793">
        <w:rPr>
          <w:rFonts w:asciiTheme="minorHAnsi" w:hAnsiTheme="minorHAnsi"/>
          <w:color w:val="000000"/>
        </w:rPr>
        <w:t>service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required. This information will facilitate planning for these</w:t>
      </w:r>
    </w:p>
    <w:p w14:paraId="7A90856C" w14:textId="619E6E3A" w:rsidR="006B4DF3" w:rsidRPr="00A53793" w:rsidRDefault="002538AF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    </w:t>
      </w:r>
      <w:proofErr w:type="gramStart"/>
      <w:r w:rsidR="002239AA" w:rsidRPr="00A53793">
        <w:rPr>
          <w:rFonts w:asciiTheme="minorHAnsi" w:hAnsiTheme="minorHAnsi"/>
          <w:color w:val="000000"/>
        </w:rPr>
        <w:t>individuals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and future service development and to inform the</w:t>
      </w:r>
    </w:p>
    <w:p w14:paraId="155B7A72" w14:textId="6911A5BD" w:rsidR="006B4DF3" w:rsidRPr="00A53793" w:rsidRDefault="002538AF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    </w:t>
      </w:r>
      <w:proofErr w:type="gramStart"/>
      <w:r w:rsidR="002239AA" w:rsidRPr="00A53793">
        <w:rPr>
          <w:rFonts w:asciiTheme="minorHAnsi" w:hAnsiTheme="minorHAnsi"/>
          <w:color w:val="000000"/>
        </w:rPr>
        <w:t>funding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authority. This process will be </w:t>
      </w:r>
      <w:r w:rsidR="00561430" w:rsidRPr="00A53793">
        <w:rPr>
          <w:rFonts w:asciiTheme="minorHAnsi" w:hAnsiTheme="minorHAnsi"/>
          <w:color w:val="000000"/>
        </w:rPr>
        <w:t>coordinated</w:t>
      </w:r>
      <w:r w:rsidR="002239AA" w:rsidRPr="00A53793">
        <w:rPr>
          <w:rFonts w:asciiTheme="minorHAnsi" w:hAnsiTheme="minorHAnsi"/>
          <w:color w:val="000000"/>
        </w:rPr>
        <w:t xml:space="preserve"> by the</w:t>
      </w:r>
    </w:p>
    <w:p w14:paraId="37CB8983" w14:textId="121F370F" w:rsidR="006B4DF3" w:rsidRPr="00A53793" w:rsidRDefault="002538AF" w:rsidP="000013DF">
      <w:pPr>
        <w:ind w:left="-57"/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 xml:space="preserve">      </w:t>
      </w:r>
      <w:proofErr w:type="gramStart"/>
      <w:r w:rsidR="00561430" w:rsidRPr="00A53793">
        <w:rPr>
          <w:rFonts w:asciiTheme="minorHAnsi" w:hAnsiTheme="minorHAnsi"/>
          <w:color w:val="000000"/>
        </w:rPr>
        <w:t>a</w:t>
      </w:r>
      <w:r w:rsidR="002239AA" w:rsidRPr="00A53793">
        <w:rPr>
          <w:rFonts w:asciiTheme="minorHAnsi" w:hAnsiTheme="minorHAnsi"/>
          <w:color w:val="000000"/>
        </w:rPr>
        <w:t>dmissions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Committee</w:t>
      </w:r>
      <w:r w:rsidR="00561430" w:rsidRPr="00A53793">
        <w:rPr>
          <w:rFonts w:asciiTheme="minorHAnsi" w:hAnsiTheme="minorHAnsi"/>
          <w:color w:val="000000"/>
        </w:rPr>
        <w:t>.</w:t>
      </w:r>
    </w:p>
    <w:p w14:paraId="16674A9F" w14:textId="270DF160" w:rsidR="006B4DF3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2538AF" w:rsidRPr="00A53793">
        <w:rPr>
          <w:rFonts w:asciiTheme="minorHAnsi" w:hAnsiTheme="minorHAnsi"/>
          <w:color w:val="000000"/>
        </w:rPr>
        <w:t xml:space="preserve"> </w:t>
      </w:r>
      <w:proofErr w:type="gramStart"/>
      <w:r w:rsidR="002538AF" w:rsidRPr="00A53793">
        <w:rPr>
          <w:rFonts w:asciiTheme="minorHAnsi" w:hAnsiTheme="minorHAnsi"/>
          <w:color w:val="000000"/>
        </w:rPr>
        <w:t>4.</w:t>
      </w:r>
      <w:r w:rsidRPr="00A53793">
        <w:rPr>
          <w:rFonts w:asciiTheme="minorHAnsi" w:hAnsiTheme="minorHAnsi"/>
          <w:color w:val="000000"/>
        </w:rPr>
        <w:t>That</w:t>
      </w:r>
      <w:proofErr w:type="gramEnd"/>
      <w:r w:rsidRPr="00A53793">
        <w:rPr>
          <w:rFonts w:asciiTheme="minorHAnsi" w:hAnsiTheme="minorHAnsi"/>
          <w:color w:val="000000"/>
        </w:rPr>
        <w:t xml:space="preserve"> each Adult and Child admitted to the Se</w:t>
      </w:r>
      <w:r w:rsidR="00561430" w:rsidRPr="00A53793">
        <w:rPr>
          <w:rFonts w:asciiTheme="minorHAnsi" w:hAnsiTheme="minorHAnsi"/>
          <w:color w:val="000000"/>
        </w:rPr>
        <w:t>rv</w:t>
      </w:r>
      <w:r w:rsidRPr="00A53793">
        <w:rPr>
          <w:rFonts w:asciiTheme="minorHAnsi" w:hAnsiTheme="minorHAnsi"/>
          <w:color w:val="000000"/>
        </w:rPr>
        <w:t>ice will have a</w:t>
      </w:r>
    </w:p>
    <w:p w14:paraId="13A67C0C" w14:textId="6D12ADB8" w:rsidR="006B4DF3" w:rsidRPr="00A53793" w:rsidRDefault="002538AF" w:rsidP="000013DF">
      <w:pPr>
        <w:ind w:left="-57"/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 xml:space="preserve">     </w:t>
      </w:r>
      <w:proofErr w:type="gramStart"/>
      <w:r w:rsidR="002239AA" w:rsidRPr="00A53793">
        <w:rPr>
          <w:rFonts w:asciiTheme="minorHAnsi" w:hAnsiTheme="minorHAnsi"/>
          <w:color w:val="000000"/>
        </w:rPr>
        <w:t>written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Individual </w:t>
      </w:r>
      <w:r w:rsidR="00561430" w:rsidRPr="00A53793">
        <w:rPr>
          <w:rFonts w:asciiTheme="minorHAnsi" w:hAnsiTheme="minorHAnsi"/>
          <w:color w:val="000000"/>
        </w:rPr>
        <w:t xml:space="preserve">Care/Placement  plan, </w:t>
      </w:r>
      <w:r w:rsidR="00C25AA3" w:rsidRPr="00A53793">
        <w:rPr>
          <w:rFonts w:asciiTheme="minorHAnsi" w:hAnsiTheme="minorHAnsi"/>
          <w:color w:val="000000"/>
        </w:rPr>
        <w:t xml:space="preserve">Risk Assessment, medical history ,household </w:t>
      </w:r>
    </w:p>
    <w:p w14:paraId="009F69F4" w14:textId="6308D336" w:rsidR="00C25AA3" w:rsidRPr="00A53793" w:rsidRDefault="00C25AA3" w:rsidP="000013DF">
      <w:pPr>
        <w:ind w:left="-57"/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 xml:space="preserve">      </w:t>
      </w:r>
      <w:proofErr w:type="gramStart"/>
      <w:r w:rsidRPr="00A53793">
        <w:rPr>
          <w:rFonts w:asciiTheme="minorHAnsi" w:hAnsiTheme="minorHAnsi"/>
          <w:color w:val="000000"/>
        </w:rPr>
        <w:t>agreement(</w:t>
      </w:r>
      <w:proofErr w:type="gramEnd"/>
      <w:r w:rsidRPr="00A53793">
        <w:rPr>
          <w:rFonts w:asciiTheme="minorHAnsi" w:hAnsiTheme="minorHAnsi"/>
          <w:color w:val="000000"/>
        </w:rPr>
        <w:t>where appropriate), contact/information sheet.</w:t>
      </w:r>
    </w:p>
    <w:p w14:paraId="7E357786" w14:textId="77777777" w:rsidR="00B91178" w:rsidRPr="00A53793" w:rsidRDefault="00B91178" w:rsidP="000013DF">
      <w:pPr>
        <w:ind w:left="-57"/>
        <w:rPr>
          <w:rFonts w:asciiTheme="minorHAnsi" w:hAnsiTheme="minorHAnsi"/>
        </w:rPr>
      </w:pPr>
    </w:p>
    <w:p w14:paraId="73BC0952" w14:textId="07E64FCF" w:rsidR="006B4DF3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</w:p>
    <w:p w14:paraId="0E22ADB3" w14:textId="451F830C" w:rsidR="006B4DF3" w:rsidRPr="00A53793" w:rsidRDefault="00F01B76" w:rsidP="000013DF">
      <w:pPr>
        <w:ind w:left="-57"/>
        <w:rPr>
          <w:rFonts w:asciiTheme="minorHAnsi" w:hAnsiTheme="minorHAnsi"/>
          <w:b/>
          <w:bCs/>
          <w:u w:val="single"/>
        </w:rPr>
      </w:pPr>
      <w:proofErr w:type="gramStart"/>
      <w:r w:rsidRPr="00A53793">
        <w:rPr>
          <w:rFonts w:asciiTheme="minorHAnsi" w:hAnsiTheme="minorHAnsi"/>
          <w:b/>
          <w:bCs/>
          <w:color w:val="000000"/>
          <w:u w:val="single"/>
        </w:rPr>
        <w:t>1b.</w:t>
      </w:r>
      <w:r w:rsidR="002239AA" w:rsidRPr="00A53793">
        <w:rPr>
          <w:rFonts w:asciiTheme="minorHAnsi" w:hAnsiTheme="minorHAnsi"/>
          <w:b/>
          <w:bCs/>
          <w:color w:val="000000"/>
          <w:u w:val="single"/>
        </w:rPr>
        <w:t>Scope</w:t>
      </w:r>
      <w:r w:rsidR="003E6B07" w:rsidRPr="00A53793">
        <w:rPr>
          <w:rFonts w:asciiTheme="minorHAnsi" w:hAnsiTheme="minorHAnsi"/>
          <w:b/>
          <w:bCs/>
          <w:color w:val="000000"/>
          <w:u w:val="single"/>
        </w:rPr>
        <w:t>.</w:t>
      </w:r>
      <w:proofErr w:type="gramEnd"/>
    </w:p>
    <w:p w14:paraId="7B372013" w14:textId="77777777" w:rsidR="002239AA" w:rsidRPr="00A53793" w:rsidRDefault="002239AA" w:rsidP="000013DF">
      <w:pPr>
        <w:ind w:left="-57"/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 xml:space="preserve"> This Policy refers to adults/children with intellectual disability, adults/children with mental </w:t>
      </w:r>
    </w:p>
    <w:p w14:paraId="26CE099E" w14:textId="0AE393BD" w:rsidR="002239AA" w:rsidRPr="00A53793" w:rsidRDefault="003E6B07" w:rsidP="000013DF">
      <w:pPr>
        <w:ind w:left="-57"/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 xml:space="preserve"> </w:t>
      </w:r>
      <w:proofErr w:type="gramStart"/>
      <w:r w:rsidR="002239AA" w:rsidRPr="00A53793">
        <w:rPr>
          <w:rFonts w:asciiTheme="minorHAnsi" w:hAnsiTheme="minorHAnsi"/>
          <w:color w:val="000000"/>
        </w:rPr>
        <w:t>health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issues, young   people under the care of the Child and Family Agency, and those </w:t>
      </w:r>
    </w:p>
    <w:p w14:paraId="4B962803" w14:textId="57A777D9" w:rsidR="002239AA" w:rsidRPr="00A53793" w:rsidRDefault="002239AA" w:rsidP="000013DF">
      <w:pPr>
        <w:ind w:left="-57"/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 xml:space="preserve"> </w:t>
      </w:r>
      <w:proofErr w:type="gramStart"/>
      <w:r w:rsidRPr="00A53793">
        <w:rPr>
          <w:rFonts w:asciiTheme="minorHAnsi" w:hAnsiTheme="minorHAnsi"/>
          <w:color w:val="000000"/>
        </w:rPr>
        <w:t>transitioning</w:t>
      </w:r>
      <w:proofErr w:type="gramEnd"/>
      <w:r w:rsidRPr="00A53793">
        <w:rPr>
          <w:rFonts w:asciiTheme="minorHAnsi" w:hAnsiTheme="minorHAnsi"/>
          <w:color w:val="000000"/>
        </w:rPr>
        <w:t xml:space="preserve"> from the care system to a more independent lifestyle.</w:t>
      </w:r>
    </w:p>
    <w:p w14:paraId="636E608D" w14:textId="5CCAA8EE" w:rsidR="006B4DF3" w:rsidRPr="00A53793" w:rsidRDefault="006B4DF3" w:rsidP="000013DF">
      <w:pPr>
        <w:ind w:left="-57"/>
        <w:rPr>
          <w:rFonts w:asciiTheme="minorHAnsi" w:hAnsiTheme="minorHAnsi"/>
          <w:color w:val="000000"/>
        </w:rPr>
      </w:pPr>
    </w:p>
    <w:p w14:paraId="1C7AE7BA" w14:textId="38EBA177" w:rsidR="002538AF" w:rsidRPr="00A53793" w:rsidRDefault="002538AF" w:rsidP="000013DF">
      <w:pPr>
        <w:ind w:left="-57"/>
        <w:rPr>
          <w:rFonts w:asciiTheme="minorHAnsi" w:hAnsiTheme="minorHAnsi"/>
          <w:color w:val="000000"/>
        </w:rPr>
      </w:pPr>
    </w:p>
    <w:p w14:paraId="737143F5" w14:textId="72BA693B" w:rsidR="006B4DF3" w:rsidRPr="00A53793" w:rsidRDefault="002239AA" w:rsidP="000013DF">
      <w:pPr>
        <w:ind w:left="-57"/>
        <w:rPr>
          <w:rFonts w:asciiTheme="minorHAnsi" w:hAnsiTheme="minorHAnsi"/>
          <w:b/>
          <w:bCs/>
        </w:rPr>
      </w:pPr>
      <w:r w:rsidRPr="00A53793">
        <w:rPr>
          <w:rFonts w:asciiTheme="minorHAnsi" w:hAnsiTheme="minorHAnsi"/>
          <w:color w:val="000000"/>
        </w:rPr>
        <w:t>.</w:t>
      </w:r>
    </w:p>
    <w:p w14:paraId="776C19FF" w14:textId="5CE6F76A" w:rsidR="006B4DF3" w:rsidRPr="00A53793" w:rsidRDefault="002239AA" w:rsidP="000013DF">
      <w:pPr>
        <w:ind w:left="-57"/>
        <w:rPr>
          <w:rFonts w:asciiTheme="minorHAnsi" w:hAnsiTheme="minorHAnsi"/>
          <w:u w:val="single"/>
        </w:rPr>
      </w:pPr>
      <w:r w:rsidRPr="00A53793">
        <w:rPr>
          <w:rFonts w:asciiTheme="minorHAnsi" w:hAnsiTheme="minorHAnsi"/>
          <w:color w:val="000000"/>
        </w:rPr>
        <w:br w:type="page"/>
      </w:r>
      <w:proofErr w:type="gramStart"/>
      <w:r w:rsidR="00F01B76" w:rsidRPr="00A53793">
        <w:rPr>
          <w:rFonts w:asciiTheme="minorHAnsi" w:hAnsiTheme="minorHAnsi"/>
          <w:b/>
          <w:bCs/>
          <w:color w:val="000000"/>
        </w:rPr>
        <w:lastRenderedPageBreak/>
        <w:t>2.</w:t>
      </w:r>
      <w:r w:rsidRPr="00A53793">
        <w:rPr>
          <w:rFonts w:asciiTheme="minorHAnsi" w:hAnsiTheme="minorHAnsi"/>
          <w:b/>
          <w:bCs/>
          <w:color w:val="000000"/>
          <w:u w:val="single"/>
        </w:rPr>
        <w:t>Responsibilities</w:t>
      </w:r>
      <w:proofErr w:type="gramEnd"/>
    </w:p>
    <w:p w14:paraId="6E5E2ACE" w14:textId="0C5D0B83" w:rsidR="001F2309" w:rsidRPr="00A53793" w:rsidRDefault="002239AA" w:rsidP="00D16843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The </w:t>
      </w:r>
      <w:r w:rsidR="00020A62" w:rsidRPr="00A53793">
        <w:rPr>
          <w:rFonts w:asciiTheme="minorHAnsi" w:hAnsiTheme="minorHAnsi"/>
          <w:color w:val="000000"/>
        </w:rPr>
        <w:t>Operations Manager</w:t>
      </w:r>
      <w:r w:rsidRPr="00A53793">
        <w:rPr>
          <w:rFonts w:asciiTheme="minorHAnsi" w:hAnsiTheme="minorHAnsi"/>
          <w:color w:val="000000"/>
        </w:rPr>
        <w:t xml:space="preserve"> (</w:t>
      </w:r>
      <w:r w:rsidR="00020A62" w:rsidRPr="00A53793">
        <w:rPr>
          <w:rFonts w:asciiTheme="minorHAnsi" w:hAnsiTheme="minorHAnsi"/>
          <w:color w:val="000000"/>
        </w:rPr>
        <w:t>O.M.</w:t>
      </w:r>
      <w:r w:rsidRPr="00A53793">
        <w:rPr>
          <w:rFonts w:asciiTheme="minorHAnsi" w:hAnsiTheme="minorHAnsi"/>
          <w:color w:val="000000"/>
        </w:rPr>
        <w:t>) (or a Senior Manager</w:t>
      </w:r>
      <w:r w:rsidR="00BA01F7" w:rsidRPr="00A53793">
        <w:rPr>
          <w:rFonts w:asciiTheme="minorHAnsi" w:hAnsiTheme="minorHAnsi"/>
          <w:color w:val="000000"/>
        </w:rPr>
        <w:t xml:space="preserve"> assigned</w:t>
      </w:r>
      <w:r w:rsidRPr="00A53793">
        <w:rPr>
          <w:rFonts w:asciiTheme="minorHAnsi" w:hAnsiTheme="minorHAnsi"/>
          <w:color w:val="000000"/>
        </w:rPr>
        <w:t xml:space="preserve"> by the</w:t>
      </w:r>
      <w:r w:rsidR="00D16843" w:rsidRPr="00A53793">
        <w:rPr>
          <w:rFonts w:asciiTheme="minorHAnsi" w:hAnsiTheme="minorHAnsi"/>
          <w:color w:val="000000"/>
        </w:rPr>
        <w:t xml:space="preserve"> </w:t>
      </w:r>
      <w:r w:rsidR="00020A62" w:rsidRPr="00A53793">
        <w:rPr>
          <w:rFonts w:asciiTheme="minorHAnsi" w:hAnsiTheme="minorHAnsi"/>
          <w:color w:val="000000"/>
        </w:rPr>
        <w:t>O.M.</w:t>
      </w:r>
      <w:r w:rsidRPr="00A53793">
        <w:rPr>
          <w:rFonts w:asciiTheme="minorHAnsi" w:hAnsiTheme="minorHAnsi"/>
          <w:color w:val="000000"/>
        </w:rPr>
        <w:t>) and the Admissions Committee are responsible for the Admission,</w:t>
      </w:r>
      <w:r w:rsidR="00D16843" w:rsidRPr="00A53793">
        <w:rPr>
          <w:rFonts w:asciiTheme="minorHAnsi" w:hAnsiTheme="minorHAnsi"/>
          <w:color w:val="000000"/>
        </w:rPr>
        <w:t xml:space="preserve"> </w:t>
      </w:r>
      <w:r w:rsidRPr="00A53793">
        <w:rPr>
          <w:rFonts w:asciiTheme="minorHAnsi" w:hAnsiTheme="minorHAnsi"/>
          <w:color w:val="000000"/>
        </w:rPr>
        <w:t xml:space="preserve">or </w:t>
      </w:r>
      <w:r w:rsidR="00BA01F7" w:rsidRPr="00A53793">
        <w:rPr>
          <w:rFonts w:asciiTheme="minorHAnsi" w:hAnsiTheme="minorHAnsi"/>
          <w:color w:val="000000"/>
        </w:rPr>
        <w:t>d</w:t>
      </w:r>
      <w:r w:rsidRPr="00A53793">
        <w:rPr>
          <w:rFonts w:asciiTheme="minorHAnsi" w:hAnsiTheme="minorHAnsi"/>
          <w:color w:val="000000"/>
        </w:rPr>
        <w:t>ischarge of individuals in their service and must be directly</w:t>
      </w:r>
      <w:r w:rsidR="00D1684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 xml:space="preserve">involved in every Admission, or Discharge meeting. The Manager of the Service to which the referral is made </w:t>
      </w:r>
      <w:r w:rsidR="001F2309" w:rsidRPr="00A53793">
        <w:rPr>
          <w:rFonts w:asciiTheme="minorHAnsi" w:hAnsiTheme="minorHAnsi"/>
          <w:color w:val="000000"/>
        </w:rPr>
        <w:t>will be</w:t>
      </w:r>
      <w:r w:rsidR="00020A62" w:rsidRPr="00A53793">
        <w:rPr>
          <w:rFonts w:asciiTheme="minorHAnsi" w:hAnsiTheme="minorHAnsi"/>
          <w:color w:val="000000"/>
        </w:rPr>
        <w:t xml:space="preserve"> fully</w:t>
      </w:r>
      <w:r w:rsidR="001F2309" w:rsidRPr="00A53793">
        <w:rPr>
          <w:rFonts w:asciiTheme="minorHAnsi" w:hAnsiTheme="minorHAnsi"/>
          <w:color w:val="000000"/>
        </w:rPr>
        <w:t xml:space="preserve"> </w:t>
      </w:r>
      <w:r w:rsidRPr="00A53793">
        <w:rPr>
          <w:rFonts w:asciiTheme="minorHAnsi" w:hAnsiTheme="minorHAnsi"/>
          <w:color w:val="000000"/>
        </w:rPr>
        <w:t>involved</w:t>
      </w:r>
      <w:r w:rsidR="001F2309" w:rsidRPr="00A53793">
        <w:rPr>
          <w:rFonts w:asciiTheme="minorHAnsi" w:hAnsiTheme="minorHAnsi"/>
          <w:color w:val="000000"/>
        </w:rPr>
        <w:t xml:space="preserve"> i</w:t>
      </w:r>
      <w:r w:rsidR="00D16843" w:rsidRPr="00A53793">
        <w:rPr>
          <w:rFonts w:asciiTheme="minorHAnsi" w:hAnsiTheme="minorHAnsi"/>
          <w:color w:val="000000"/>
        </w:rPr>
        <w:t xml:space="preserve">n the </w:t>
      </w:r>
      <w:r w:rsidR="001F2309" w:rsidRPr="00A53793">
        <w:rPr>
          <w:rFonts w:asciiTheme="minorHAnsi" w:hAnsiTheme="minorHAnsi"/>
          <w:color w:val="000000"/>
        </w:rPr>
        <w:t>Admissions/Discharge process</w:t>
      </w:r>
    </w:p>
    <w:p w14:paraId="0F9411D8" w14:textId="58B30F77" w:rsidR="001F2309" w:rsidRPr="00A53793" w:rsidRDefault="00F01B76" w:rsidP="000013DF">
      <w:pPr>
        <w:ind w:left="-57"/>
        <w:rPr>
          <w:rFonts w:asciiTheme="minorHAnsi" w:hAnsiTheme="minorHAnsi"/>
          <w:color w:val="000000"/>
          <w:u w:val="single"/>
        </w:rPr>
      </w:pPr>
      <w:r w:rsidRPr="00A53793">
        <w:rPr>
          <w:rFonts w:asciiTheme="minorHAnsi" w:hAnsiTheme="minorHAnsi"/>
          <w:color w:val="000000"/>
        </w:rPr>
        <w:t>2</w:t>
      </w:r>
      <w:r w:rsidR="006862C3" w:rsidRPr="00A53793">
        <w:rPr>
          <w:rFonts w:asciiTheme="minorHAnsi" w:hAnsiTheme="minorHAnsi"/>
          <w:color w:val="000000"/>
        </w:rPr>
        <w:t>a</w:t>
      </w:r>
      <w:r w:rsidRPr="00A53793">
        <w:rPr>
          <w:rFonts w:asciiTheme="minorHAnsi" w:hAnsiTheme="minorHAnsi"/>
          <w:b/>
          <w:bCs/>
          <w:color w:val="000000"/>
        </w:rPr>
        <w:t>.</w:t>
      </w:r>
      <w:r w:rsidR="002239AA" w:rsidRPr="00A53793">
        <w:rPr>
          <w:rFonts w:asciiTheme="minorHAnsi" w:hAnsiTheme="minorHAnsi"/>
          <w:b/>
          <w:bCs/>
          <w:color w:val="000000"/>
          <w:u w:val="single"/>
        </w:rPr>
        <w:t>Procedures and Principles governing Admissions,</w:t>
      </w:r>
      <w:r w:rsidR="001F2309" w:rsidRPr="00A53793">
        <w:rPr>
          <w:rFonts w:asciiTheme="minorHAnsi" w:hAnsiTheme="minorHAnsi"/>
          <w:b/>
          <w:bCs/>
          <w:color w:val="000000"/>
          <w:u w:val="single"/>
        </w:rPr>
        <w:t xml:space="preserve"> and Discharges are as follows</w:t>
      </w:r>
      <w:r w:rsidR="001F2309" w:rsidRPr="00A53793">
        <w:rPr>
          <w:rFonts w:asciiTheme="minorHAnsi" w:hAnsiTheme="minorHAnsi"/>
          <w:color w:val="000000"/>
          <w:u w:val="single"/>
        </w:rPr>
        <w:t>:</w:t>
      </w:r>
    </w:p>
    <w:p w14:paraId="5CD040C9" w14:textId="77777777" w:rsidR="001F2309" w:rsidRPr="00A53793" w:rsidRDefault="001F2309" w:rsidP="000013DF">
      <w:pPr>
        <w:ind w:left="-57"/>
        <w:rPr>
          <w:rFonts w:asciiTheme="minorHAnsi" w:hAnsiTheme="minorHAnsi"/>
        </w:rPr>
      </w:pPr>
    </w:p>
    <w:p w14:paraId="7D68D709" w14:textId="42BC6369" w:rsidR="006B4DF3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Each Day, Residential/Respite</w:t>
      </w:r>
      <w:r w:rsidR="00F828B3" w:rsidRPr="00A53793">
        <w:rPr>
          <w:rFonts w:asciiTheme="minorHAnsi" w:hAnsiTheme="minorHAnsi"/>
          <w:color w:val="000000"/>
        </w:rPr>
        <w:t>, Outreach, and Aftercare</w:t>
      </w:r>
      <w:r w:rsidRPr="00A53793">
        <w:rPr>
          <w:rFonts w:asciiTheme="minorHAnsi" w:hAnsiTheme="minorHAnsi"/>
          <w:color w:val="000000"/>
        </w:rPr>
        <w:t xml:space="preserve"> Service within </w:t>
      </w:r>
      <w:proofErr w:type="spellStart"/>
      <w:r w:rsidR="00B91178" w:rsidRPr="00A53793">
        <w:rPr>
          <w:rFonts w:asciiTheme="minorHAnsi" w:hAnsiTheme="minorHAnsi"/>
          <w:color w:val="000000"/>
        </w:rPr>
        <w:t>Barróg</w:t>
      </w:r>
      <w:proofErr w:type="spellEnd"/>
      <w:r w:rsidR="00B91178" w:rsidRPr="00A53793">
        <w:rPr>
          <w:rFonts w:asciiTheme="minorHAnsi" w:hAnsiTheme="minorHAnsi"/>
          <w:color w:val="000000"/>
        </w:rPr>
        <w:t xml:space="preserve"> Healthcare</w:t>
      </w:r>
      <w:r w:rsidRPr="00A53793">
        <w:rPr>
          <w:rFonts w:asciiTheme="minorHAnsi" w:hAnsiTheme="minorHAnsi"/>
          <w:color w:val="000000"/>
        </w:rPr>
        <w:t xml:space="preserve"> must have a clear description of whom it serves. This will</w:t>
      </w:r>
      <w:r w:rsidR="00B91178" w:rsidRPr="00A53793">
        <w:rPr>
          <w:rFonts w:asciiTheme="minorHAnsi" w:hAnsiTheme="minorHAnsi"/>
          <w:color w:val="000000"/>
        </w:rPr>
        <w:t xml:space="preserve"> include an Information Leaflet approved by the </w:t>
      </w:r>
      <w:r w:rsidR="00020A62" w:rsidRPr="00A53793">
        <w:rPr>
          <w:rFonts w:asciiTheme="minorHAnsi" w:hAnsiTheme="minorHAnsi"/>
          <w:color w:val="000000"/>
        </w:rPr>
        <w:t xml:space="preserve">Operations </w:t>
      </w:r>
      <w:r w:rsidR="00796326" w:rsidRPr="00A53793">
        <w:rPr>
          <w:rFonts w:asciiTheme="minorHAnsi" w:hAnsiTheme="minorHAnsi"/>
          <w:color w:val="000000"/>
        </w:rPr>
        <w:t>Manager.</w:t>
      </w:r>
    </w:p>
    <w:p w14:paraId="548F0629" w14:textId="241296C7" w:rsidR="006B4DF3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This may also include a </w:t>
      </w:r>
      <w:r w:rsidR="001F2309" w:rsidRPr="00A53793">
        <w:rPr>
          <w:rFonts w:asciiTheme="minorHAnsi" w:hAnsiTheme="minorHAnsi"/>
          <w:color w:val="000000"/>
        </w:rPr>
        <w:t xml:space="preserve">Service user’s </w:t>
      </w:r>
      <w:r w:rsidRPr="00A53793">
        <w:rPr>
          <w:rFonts w:asciiTheme="minorHAnsi" w:hAnsiTheme="minorHAnsi"/>
          <w:color w:val="000000"/>
        </w:rPr>
        <w:t>Guide, and a Statement of Purpose</w:t>
      </w:r>
    </w:p>
    <w:p w14:paraId="0DEC325B" w14:textId="77777777" w:rsidR="006B4DF3" w:rsidRPr="00A53793" w:rsidRDefault="002239AA" w:rsidP="000013DF">
      <w:pPr>
        <w:ind w:left="-57"/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where</w:t>
      </w:r>
      <w:proofErr w:type="gramEnd"/>
      <w:r w:rsidRPr="00A53793">
        <w:rPr>
          <w:rFonts w:asciiTheme="minorHAnsi" w:hAnsiTheme="minorHAnsi"/>
          <w:color w:val="000000"/>
        </w:rPr>
        <w:t xml:space="preserve"> relevant.</w:t>
      </w:r>
    </w:p>
    <w:p w14:paraId="39549045" w14:textId="37E09851" w:rsidR="006B4DF3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Within each </w:t>
      </w:r>
      <w:r w:rsidR="00B91178" w:rsidRPr="00A53793">
        <w:rPr>
          <w:rFonts w:asciiTheme="minorHAnsi" w:hAnsiTheme="minorHAnsi"/>
          <w:color w:val="000000"/>
        </w:rPr>
        <w:t>discipline</w:t>
      </w:r>
      <w:r w:rsidRPr="00A53793">
        <w:rPr>
          <w:rFonts w:asciiTheme="minorHAnsi" w:hAnsiTheme="minorHAnsi"/>
          <w:color w:val="000000"/>
        </w:rPr>
        <w:t>, each Service speciﬁes their criteria for individuals</w:t>
      </w:r>
    </w:p>
    <w:p w14:paraId="7C2F7E48" w14:textId="77777777" w:rsidR="006B4DF3" w:rsidRPr="00A53793" w:rsidRDefault="002239AA" w:rsidP="000013DF">
      <w:pPr>
        <w:ind w:left="-57"/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for</w:t>
      </w:r>
      <w:proofErr w:type="gramEnd"/>
      <w:r w:rsidRPr="00A53793">
        <w:rPr>
          <w:rFonts w:asciiTheme="minorHAnsi" w:hAnsiTheme="minorHAnsi"/>
          <w:color w:val="000000"/>
        </w:rPr>
        <w:t xml:space="preserve"> whom a service may be offered. Consideration is given to:</w:t>
      </w:r>
    </w:p>
    <w:p w14:paraId="450C7A7B" w14:textId="32AE29BE" w:rsidR="006B4DF3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1F2309" w:rsidRPr="00A53793">
        <w:rPr>
          <w:rFonts w:asciiTheme="minorHAnsi" w:hAnsiTheme="minorHAnsi"/>
          <w:color w:val="000000"/>
        </w:rPr>
        <w:sym w:font="Wingdings" w:char="F09F"/>
      </w:r>
      <w:r w:rsidRPr="00A53793">
        <w:rPr>
          <w:rFonts w:asciiTheme="minorHAnsi" w:hAnsiTheme="minorHAnsi"/>
          <w:color w:val="000000"/>
        </w:rPr>
        <w:t xml:space="preserve"> </w:t>
      </w:r>
      <w:proofErr w:type="gramStart"/>
      <w:r w:rsidRPr="00A53793">
        <w:rPr>
          <w:rFonts w:asciiTheme="minorHAnsi" w:hAnsiTheme="minorHAnsi"/>
          <w:color w:val="000000"/>
        </w:rPr>
        <w:t>the</w:t>
      </w:r>
      <w:proofErr w:type="gramEnd"/>
      <w:r w:rsidRPr="00A53793">
        <w:rPr>
          <w:rFonts w:asciiTheme="minorHAnsi" w:hAnsiTheme="minorHAnsi"/>
          <w:color w:val="000000"/>
        </w:rPr>
        <w:t xml:space="preserve"> supports requested by</w:t>
      </w:r>
      <w:r w:rsidR="0009194D" w:rsidRPr="00A53793">
        <w:rPr>
          <w:rFonts w:asciiTheme="minorHAnsi" w:hAnsiTheme="minorHAnsi"/>
          <w:color w:val="000000"/>
        </w:rPr>
        <w:t>/on behalf of</w:t>
      </w:r>
      <w:r w:rsidRPr="00A53793">
        <w:rPr>
          <w:rFonts w:asciiTheme="minorHAnsi" w:hAnsiTheme="minorHAnsi"/>
          <w:color w:val="000000"/>
        </w:rPr>
        <w:t xml:space="preserve"> the applicant;</w:t>
      </w:r>
    </w:p>
    <w:p w14:paraId="0AC390EF" w14:textId="0CAC0EA1" w:rsidR="006B4DF3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1F2309" w:rsidRPr="00A53793">
        <w:rPr>
          <w:rFonts w:asciiTheme="minorHAnsi" w:hAnsiTheme="minorHAnsi"/>
          <w:color w:val="000000"/>
        </w:rPr>
        <w:sym w:font="Wingdings" w:char="F09F"/>
      </w:r>
      <w:r w:rsidRPr="00A53793">
        <w:rPr>
          <w:rFonts w:asciiTheme="minorHAnsi" w:hAnsiTheme="minorHAnsi"/>
          <w:color w:val="000000"/>
        </w:rPr>
        <w:t xml:space="preserve"> </w:t>
      </w:r>
      <w:proofErr w:type="gramStart"/>
      <w:r w:rsidRPr="00A53793">
        <w:rPr>
          <w:rFonts w:asciiTheme="minorHAnsi" w:hAnsiTheme="minorHAnsi"/>
          <w:color w:val="000000"/>
        </w:rPr>
        <w:t>the</w:t>
      </w:r>
      <w:proofErr w:type="gramEnd"/>
      <w:r w:rsidRPr="00A53793">
        <w:rPr>
          <w:rFonts w:asciiTheme="minorHAnsi" w:hAnsiTheme="minorHAnsi"/>
          <w:color w:val="000000"/>
        </w:rPr>
        <w:t xml:space="preserve"> age range of </w:t>
      </w:r>
      <w:r w:rsidR="0009194D" w:rsidRPr="00A53793">
        <w:rPr>
          <w:rFonts w:asciiTheme="minorHAnsi" w:hAnsiTheme="minorHAnsi"/>
          <w:color w:val="000000"/>
        </w:rPr>
        <w:t>those referred.</w:t>
      </w:r>
    </w:p>
    <w:p w14:paraId="0B9BE8E9" w14:textId="3633847B" w:rsidR="006B4DF3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1F2309" w:rsidRPr="00A53793">
        <w:rPr>
          <w:rFonts w:asciiTheme="minorHAnsi" w:hAnsiTheme="minorHAnsi"/>
          <w:color w:val="000000"/>
        </w:rPr>
        <w:sym w:font="Wingdings" w:char="F09F"/>
      </w:r>
      <w:r w:rsidRPr="00A53793">
        <w:rPr>
          <w:rFonts w:asciiTheme="minorHAnsi" w:hAnsiTheme="minorHAnsi"/>
          <w:color w:val="000000"/>
        </w:rPr>
        <w:t xml:space="preserve"> </w:t>
      </w:r>
      <w:proofErr w:type="gramStart"/>
      <w:r w:rsidRPr="00A53793">
        <w:rPr>
          <w:rFonts w:asciiTheme="minorHAnsi" w:hAnsiTheme="minorHAnsi"/>
          <w:color w:val="000000"/>
        </w:rPr>
        <w:t>the</w:t>
      </w:r>
      <w:proofErr w:type="gramEnd"/>
      <w:r w:rsidRPr="00A53793">
        <w:rPr>
          <w:rFonts w:asciiTheme="minorHAnsi" w:hAnsiTheme="minorHAnsi"/>
          <w:color w:val="000000"/>
        </w:rPr>
        <w:t xml:space="preserve"> nature and degree of </w:t>
      </w:r>
      <w:r w:rsidR="0009194D" w:rsidRPr="00A53793">
        <w:rPr>
          <w:rFonts w:asciiTheme="minorHAnsi" w:hAnsiTheme="minorHAnsi"/>
          <w:color w:val="000000"/>
        </w:rPr>
        <w:t>presenting issues to be</w:t>
      </w:r>
      <w:r w:rsidR="00F828B3" w:rsidRPr="00A53793">
        <w:rPr>
          <w:rFonts w:asciiTheme="minorHAnsi" w:hAnsiTheme="minorHAnsi"/>
          <w:color w:val="000000"/>
        </w:rPr>
        <w:t xml:space="preserve"> addressed</w:t>
      </w:r>
      <w:r w:rsidRPr="00A53793">
        <w:rPr>
          <w:rFonts w:asciiTheme="minorHAnsi" w:hAnsiTheme="minorHAnsi"/>
          <w:color w:val="000000"/>
        </w:rPr>
        <w:t>; and,</w:t>
      </w:r>
    </w:p>
    <w:p w14:paraId="7742DC14" w14:textId="615C1B34" w:rsidR="006B4DF3" w:rsidRPr="00A53793" w:rsidRDefault="001F2309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Pr="00A53793">
        <w:rPr>
          <w:rFonts w:asciiTheme="minorHAnsi" w:hAnsiTheme="minorHAnsi"/>
          <w:color w:val="000000"/>
        </w:rPr>
        <w:sym w:font="Wingdings" w:char="F09F"/>
      </w:r>
      <w:r w:rsidR="002239AA" w:rsidRPr="00A53793">
        <w:rPr>
          <w:rFonts w:asciiTheme="minorHAnsi" w:hAnsiTheme="minorHAnsi"/>
          <w:color w:val="000000"/>
        </w:rPr>
        <w:t xml:space="preserve"> </w:t>
      </w:r>
      <w:proofErr w:type="gramStart"/>
      <w:r w:rsidR="002239AA" w:rsidRPr="00A53793">
        <w:rPr>
          <w:rFonts w:asciiTheme="minorHAnsi" w:hAnsiTheme="minorHAnsi"/>
          <w:color w:val="000000"/>
        </w:rPr>
        <w:t>the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geographic area served</w:t>
      </w:r>
      <w:r w:rsidR="00F828B3" w:rsidRPr="00A53793">
        <w:rPr>
          <w:rFonts w:asciiTheme="minorHAnsi" w:hAnsiTheme="minorHAnsi"/>
          <w:color w:val="000000"/>
        </w:rPr>
        <w:t>, with attendant accommodation resource implications.</w:t>
      </w:r>
    </w:p>
    <w:p w14:paraId="5B01D643" w14:textId="77777777" w:rsidR="006B4DF3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</w:p>
    <w:p w14:paraId="53DEF709" w14:textId="39631691" w:rsidR="006B4DF3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</w:p>
    <w:p w14:paraId="49DA7DFB" w14:textId="1C258F2E" w:rsidR="006B4DF3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A </w:t>
      </w:r>
      <w:r w:rsidR="00BA10C0" w:rsidRPr="00A53793">
        <w:rPr>
          <w:rFonts w:asciiTheme="minorHAnsi" w:hAnsiTheme="minorHAnsi"/>
          <w:color w:val="000000"/>
        </w:rPr>
        <w:t>referral</w:t>
      </w:r>
      <w:r w:rsidRPr="00A53793">
        <w:rPr>
          <w:rFonts w:asciiTheme="minorHAnsi" w:hAnsiTheme="minorHAnsi"/>
          <w:color w:val="000000"/>
        </w:rPr>
        <w:t xml:space="preserve"> form setting out the requirements of the </w:t>
      </w:r>
      <w:r w:rsidR="00BA10C0" w:rsidRPr="00A53793">
        <w:rPr>
          <w:rFonts w:asciiTheme="minorHAnsi" w:hAnsiTheme="minorHAnsi"/>
          <w:color w:val="000000"/>
        </w:rPr>
        <w:t>i</w:t>
      </w:r>
      <w:r w:rsidRPr="00A53793">
        <w:rPr>
          <w:rFonts w:asciiTheme="minorHAnsi" w:hAnsiTheme="minorHAnsi"/>
          <w:color w:val="000000"/>
        </w:rPr>
        <w:t xml:space="preserve">ndividual </w:t>
      </w:r>
      <w:r w:rsidR="00BA10C0" w:rsidRPr="00A53793">
        <w:rPr>
          <w:rFonts w:asciiTheme="minorHAnsi" w:hAnsiTheme="minorHAnsi"/>
          <w:color w:val="000000"/>
        </w:rPr>
        <w:t xml:space="preserve">referred </w:t>
      </w:r>
      <w:r w:rsidRPr="00A53793">
        <w:rPr>
          <w:rFonts w:asciiTheme="minorHAnsi" w:hAnsiTheme="minorHAnsi"/>
          <w:color w:val="000000"/>
        </w:rPr>
        <w:t>will be</w:t>
      </w:r>
    </w:p>
    <w:p w14:paraId="5E1FF05B" w14:textId="6762C787" w:rsidR="006B4DF3" w:rsidRPr="00A53793" w:rsidRDefault="00403971" w:rsidP="000013DF">
      <w:pPr>
        <w:ind w:left="-57"/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 xml:space="preserve"> </w:t>
      </w:r>
      <w:proofErr w:type="gramStart"/>
      <w:r w:rsidR="002239AA" w:rsidRPr="00A53793">
        <w:rPr>
          <w:rFonts w:asciiTheme="minorHAnsi" w:hAnsiTheme="minorHAnsi"/>
          <w:color w:val="000000"/>
        </w:rPr>
        <w:t>completed</w:t>
      </w:r>
      <w:proofErr w:type="gramEnd"/>
      <w:r w:rsidR="002239AA" w:rsidRPr="00A53793">
        <w:rPr>
          <w:rFonts w:asciiTheme="minorHAnsi" w:hAnsiTheme="minorHAnsi"/>
          <w:color w:val="000000"/>
        </w:rPr>
        <w:t>. A request for a service admission</w:t>
      </w:r>
      <w:r w:rsidRPr="00A53793">
        <w:rPr>
          <w:rFonts w:asciiTheme="minorHAnsi" w:hAnsiTheme="minorHAnsi"/>
          <w:color w:val="000000"/>
        </w:rPr>
        <w:t xml:space="preserve"> will only be </w:t>
      </w:r>
      <w:r w:rsidR="002239AA" w:rsidRPr="00A53793">
        <w:rPr>
          <w:rFonts w:asciiTheme="minorHAnsi" w:hAnsiTheme="minorHAnsi"/>
          <w:color w:val="000000"/>
        </w:rPr>
        <w:t>considered</w:t>
      </w:r>
      <w:r w:rsidRPr="00A53793">
        <w:rPr>
          <w:rFonts w:asciiTheme="minorHAnsi" w:hAnsiTheme="minorHAnsi"/>
          <w:color w:val="000000"/>
        </w:rPr>
        <w:t xml:space="preserve"> on receipt of a fully   </w:t>
      </w:r>
    </w:p>
    <w:p w14:paraId="538D8558" w14:textId="7001F2B1" w:rsidR="00403971" w:rsidRPr="00A53793" w:rsidRDefault="00403971" w:rsidP="000013DF">
      <w:pPr>
        <w:ind w:left="-57"/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 xml:space="preserve"> </w:t>
      </w:r>
      <w:proofErr w:type="gramStart"/>
      <w:r w:rsidRPr="00A53793">
        <w:rPr>
          <w:rFonts w:asciiTheme="minorHAnsi" w:hAnsiTheme="minorHAnsi"/>
          <w:color w:val="000000"/>
        </w:rPr>
        <w:t>completed</w:t>
      </w:r>
      <w:proofErr w:type="gramEnd"/>
      <w:r w:rsidRPr="00A53793">
        <w:rPr>
          <w:rFonts w:asciiTheme="minorHAnsi" w:hAnsiTheme="minorHAnsi"/>
          <w:color w:val="000000"/>
        </w:rPr>
        <w:t xml:space="preserve"> form, with the accompanying documentation</w:t>
      </w:r>
      <w:r w:rsidR="00B91178" w:rsidRPr="00A53793">
        <w:rPr>
          <w:rFonts w:asciiTheme="minorHAnsi" w:hAnsiTheme="minorHAnsi"/>
          <w:color w:val="000000"/>
        </w:rPr>
        <w:t xml:space="preserve"> as</w:t>
      </w:r>
      <w:r w:rsidRPr="00A53793">
        <w:rPr>
          <w:rFonts w:asciiTheme="minorHAnsi" w:hAnsiTheme="minorHAnsi"/>
          <w:color w:val="000000"/>
        </w:rPr>
        <w:t xml:space="preserve"> specified on the form.</w:t>
      </w:r>
    </w:p>
    <w:p w14:paraId="51940934" w14:textId="77777777" w:rsidR="00403971" w:rsidRPr="00A53793" w:rsidRDefault="00403971" w:rsidP="000013DF">
      <w:pPr>
        <w:ind w:left="-57"/>
        <w:rPr>
          <w:rFonts w:asciiTheme="minorHAnsi" w:hAnsiTheme="minorHAnsi"/>
        </w:rPr>
      </w:pPr>
    </w:p>
    <w:p w14:paraId="04340431" w14:textId="1E886D1C" w:rsidR="006B4DF3" w:rsidRPr="00A53793" w:rsidRDefault="006862C3" w:rsidP="000013DF">
      <w:pPr>
        <w:ind w:left="-57"/>
        <w:rPr>
          <w:rFonts w:asciiTheme="minorHAnsi" w:hAnsiTheme="minorHAnsi"/>
          <w:color w:val="000000"/>
        </w:rPr>
      </w:pPr>
      <w:proofErr w:type="gramStart"/>
      <w:r w:rsidRPr="00A53793">
        <w:rPr>
          <w:rFonts w:asciiTheme="minorHAnsi" w:hAnsiTheme="minorHAnsi"/>
          <w:color w:val="000000"/>
        </w:rPr>
        <w:t>2.b</w:t>
      </w:r>
      <w:r w:rsidR="002239AA" w:rsidRPr="00A53793">
        <w:rPr>
          <w:rFonts w:asciiTheme="minorHAnsi" w:hAnsiTheme="minorHAnsi"/>
          <w:color w:val="000000"/>
        </w:rPr>
        <w:t>The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composition of the Admissions Committee </w:t>
      </w:r>
      <w:r w:rsidR="00BA10C0" w:rsidRPr="00A53793">
        <w:rPr>
          <w:rFonts w:asciiTheme="minorHAnsi" w:hAnsiTheme="minorHAnsi"/>
          <w:color w:val="000000"/>
        </w:rPr>
        <w:t>will be</w:t>
      </w:r>
      <w:r w:rsidR="00020A62" w:rsidRPr="00A53793">
        <w:rPr>
          <w:rFonts w:asciiTheme="minorHAnsi" w:hAnsiTheme="minorHAnsi"/>
          <w:color w:val="000000"/>
        </w:rPr>
        <w:t>:</w:t>
      </w:r>
    </w:p>
    <w:p w14:paraId="72CE88C3" w14:textId="0DA8ACBA" w:rsidR="00020A62" w:rsidRPr="00A53793" w:rsidRDefault="00020A62" w:rsidP="000013DF">
      <w:pPr>
        <w:ind w:left="-57"/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 xml:space="preserve">  </w:t>
      </w:r>
    </w:p>
    <w:p w14:paraId="1AF71F29" w14:textId="2AE6A099" w:rsidR="00020A62" w:rsidRPr="00A53793" w:rsidRDefault="00020A62" w:rsidP="00020A62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>Operations Manager.</w:t>
      </w:r>
    </w:p>
    <w:p w14:paraId="57D8955B" w14:textId="6263969F" w:rsidR="00020A62" w:rsidRPr="00A53793" w:rsidRDefault="00020A62" w:rsidP="00020A62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>Service Manager.</w:t>
      </w:r>
    </w:p>
    <w:p w14:paraId="78582047" w14:textId="2196447B" w:rsidR="00020A62" w:rsidRPr="00A53793" w:rsidRDefault="00020A62" w:rsidP="00020A62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>Service Team Leader.</w:t>
      </w:r>
    </w:p>
    <w:p w14:paraId="7E035F15" w14:textId="7C69AB92" w:rsidR="00020A62" w:rsidRPr="00A53793" w:rsidRDefault="00020A62" w:rsidP="00020A62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>Alternative Service Manager.</w:t>
      </w:r>
    </w:p>
    <w:p w14:paraId="7CE80123" w14:textId="6B809AB7" w:rsidR="00020A62" w:rsidRPr="00A53793" w:rsidRDefault="00020A62" w:rsidP="00020A62">
      <w:pPr>
        <w:pStyle w:val="ListParagraph"/>
        <w:ind w:left="663"/>
        <w:rPr>
          <w:rFonts w:asciiTheme="minorHAnsi" w:hAnsiTheme="minorHAnsi"/>
          <w:color w:val="000000"/>
        </w:rPr>
      </w:pPr>
    </w:p>
    <w:p w14:paraId="3FBC5A30" w14:textId="61BA5EF3" w:rsidR="00020A62" w:rsidRPr="00A53793" w:rsidRDefault="00020A62" w:rsidP="00020A62">
      <w:pPr>
        <w:pStyle w:val="ListParagraph"/>
        <w:ind w:left="663"/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>A minimum of three persons is required for convening of committee.</w:t>
      </w:r>
    </w:p>
    <w:p w14:paraId="28A8A510" w14:textId="77777777" w:rsidR="00BA10C0" w:rsidRPr="00A53793" w:rsidRDefault="00BA10C0" w:rsidP="000013DF">
      <w:pPr>
        <w:ind w:left="-57"/>
        <w:rPr>
          <w:rFonts w:asciiTheme="minorHAnsi" w:hAnsiTheme="minorHAnsi"/>
        </w:rPr>
      </w:pPr>
    </w:p>
    <w:p w14:paraId="5A917BE7" w14:textId="472D897E" w:rsidR="00BA10C0" w:rsidRPr="00A53793" w:rsidRDefault="002239AA" w:rsidP="000013DF">
      <w:pPr>
        <w:ind w:left="-57"/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B91178" w:rsidRPr="00A53793">
        <w:rPr>
          <w:rFonts w:asciiTheme="minorHAnsi" w:hAnsiTheme="minorHAnsi"/>
          <w:color w:val="000000"/>
        </w:rPr>
        <w:t xml:space="preserve">   </w:t>
      </w:r>
    </w:p>
    <w:p w14:paraId="5F085C89" w14:textId="77777777" w:rsidR="00020A62" w:rsidRPr="00A53793" w:rsidRDefault="00020A62" w:rsidP="000013DF">
      <w:pPr>
        <w:ind w:left="-57"/>
        <w:rPr>
          <w:rFonts w:asciiTheme="minorHAnsi" w:hAnsiTheme="minorHAnsi"/>
          <w:color w:val="000000"/>
        </w:rPr>
      </w:pPr>
    </w:p>
    <w:p w14:paraId="017FBF57" w14:textId="1CDC18BE" w:rsidR="00B91178" w:rsidRPr="00A53793" w:rsidRDefault="00B91178" w:rsidP="000013DF">
      <w:pPr>
        <w:ind w:left="-57"/>
        <w:rPr>
          <w:rFonts w:asciiTheme="minorHAnsi" w:hAnsiTheme="minorHAnsi"/>
          <w:color w:val="000000"/>
        </w:rPr>
      </w:pPr>
    </w:p>
    <w:p w14:paraId="42ADE3FA" w14:textId="77777777" w:rsidR="00B91178" w:rsidRPr="00A53793" w:rsidRDefault="00B91178" w:rsidP="000013DF">
      <w:pPr>
        <w:ind w:left="-57"/>
        <w:rPr>
          <w:rFonts w:asciiTheme="minorHAnsi" w:hAnsiTheme="minorHAnsi"/>
          <w:color w:val="000000"/>
        </w:rPr>
      </w:pPr>
    </w:p>
    <w:p w14:paraId="1EFAAD74" w14:textId="7B660B06" w:rsidR="00BA10C0" w:rsidRPr="00A53793" w:rsidRDefault="002239AA" w:rsidP="000013DF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The frequency of admissions</w:t>
      </w:r>
      <w:r w:rsidR="00BA10C0" w:rsidRPr="00A53793">
        <w:rPr>
          <w:rFonts w:asciiTheme="minorHAnsi" w:hAnsiTheme="minorHAnsi"/>
          <w:color w:val="000000"/>
        </w:rPr>
        <w:t xml:space="preserve"> meetings is decided depending on </w:t>
      </w:r>
      <w:r w:rsidR="00B577F5" w:rsidRPr="00A53793">
        <w:rPr>
          <w:rFonts w:asciiTheme="minorHAnsi" w:hAnsiTheme="minorHAnsi"/>
          <w:color w:val="000000"/>
        </w:rPr>
        <w:t>referrals and</w:t>
      </w:r>
      <w:r w:rsidR="00BA10C0" w:rsidRPr="00A53793">
        <w:rPr>
          <w:rFonts w:asciiTheme="minorHAnsi" w:hAnsiTheme="minorHAnsi"/>
          <w:color w:val="000000"/>
        </w:rPr>
        <w:t xml:space="preserve"> is held at least once a year to review waiting lists.</w:t>
      </w:r>
    </w:p>
    <w:p w14:paraId="009447C4" w14:textId="74EC0EA4" w:rsidR="00BA10C0" w:rsidRPr="00A53793" w:rsidRDefault="00BA10C0" w:rsidP="000013DF">
      <w:pPr>
        <w:ind w:left="-57"/>
        <w:rPr>
          <w:rFonts w:asciiTheme="minorHAnsi" w:hAnsiTheme="minorHAnsi"/>
        </w:rPr>
      </w:pPr>
    </w:p>
    <w:p w14:paraId="6D8F16DC" w14:textId="53BFCFD0" w:rsidR="006B4DF3" w:rsidRPr="00A53793" w:rsidRDefault="006B4DF3" w:rsidP="000013DF">
      <w:pPr>
        <w:ind w:left="-57"/>
        <w:rPr>
          <w:rFonts w:asciiTheme="minorHAnsi" w:hAnsiTheme="minorHAnsi"/>
        </w:rPr>
      </w:pPr>
    </w:p>
    <w:p w14:paraId="4CB51EF8" w14:textId="0EC2F1A8" w:rsidR="006B4DF3" w:rsidRPr="00A53793" w:rsidRDefault="002239AA" w:rsidP="000013DF">
      <w:pPr>
        <w:ind w:left="-57"/>
        <w:rPr>
          <w:rFonts w:asciiTheme="minorHAnsi" w:hAnsiTheme="minorHAnsi"/>
          <w:u w:val="single"/>
        </w:rPr>
      </w:pPr>
      <w:r w:rsidRPr="00A53793">
        <w:rPr>
          <w:rFonts w:asciiTheme="minorHAnsi" w:hAnsiTheme="minorHAnsi"/>
          <w:color w:val="000000"/>
        </w:rPr>
        <w:br w:type="page"/>
      </w:r>
      <w:r w:rsidR="006862C3" w:rsidRPr="00A53793">
        <w:rPr>
          <w:rFonts w:asciiTheme="minorHAnsi" w:hAnsiTheme="minorHAnsi"/>
          <w:b/>
          <w:bCs/>
          <w:color w:val="000000"/>
        </w:rPr>
        <w:lastRenderedPageBreak/>
        <w:t>3.</w:t>
      </w:r>
      <w:r w:rsidRPr="00A53793">
        <w:rPr>
          <w:rFonts w:asciiTheme="minorHAnsi" w:hAnsiTheme="minorHAnsi"/>
          <w:color w:val="000000"/>
        </w:rPr>
        <w:t xml:space="preserve"> </w:t>
      </w:r>
      <w:r w:rsidRPr="00A53793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Steps for Admissions Process</w:t>
      </w:r>
    </w:p>
    <w:p w14:paraId="5B71F578" w14:textId="77777777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</w:p>
    <w:p w14:paraId="3DE2F395" w14:textId="77777777" w:rsidR="006B4DF3" w:rsidRPr="00A53793" w:rsidRDefault="002239AA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1. General Enquiry/Letter regarding services offered and a possible</w:t>
      </w:r>
    </w:p>
    <w:p w14:paraId="46A75FB0" w14:textId="3D85BB42" w:rsidR="006B4DF3" w:rsidRPr="00A53793" w:rsidRDefault="002239AA" w:rsidP="002A7C89">
      <w:pPr>
        <w:ind w:left="-57"/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admission</w:t>
      </w:r>
      <w:proofErr w:type="gramEnd"/>
      <w:r w:rsidRPr="00A53793">
        <w:rPr>
          <w:rFonts w:asciiTheme="minorHAnsi" w:hAnsiTheme="minorHAnsi"/>
          <w:color w:val="000000"/>
        </w:rPr>
        <w:t xml:space="preserve"> is received by the </w:t>
      </w:r>
      <w:r w:rsidR="00020A62" w:rsidRPr="00A53793">
        <w:rPr>
          <w:rFonts w:asciiTheme="minorHAnsi" w:hAnsiTheme="minorHAnsi"/>
          <w:color w:val="000000"/>
        </w:rPr>
        <w:t xml:space="preserve">C.E.O, </w:t>
      </w:r>
      <w:r w:rsidRPr="00A53793">
        <w:rPr>
          <w:rFonts w:asciiTheme="minorHAnsi" w:hAnsiTheme="minorHAnsi"/>
          <w:color w:val="000000"/>
        </w:rPr>
        <w:t>or Senior</w:t>
      </w:r>
    </w:p>
    <w:p w14:paraId="1E0EC47F" w14:textId="6458DE88" w:rsidR="006B4DF3" w:rsidRPr="00A53793" w:rsidRDefault="002239AA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Manager</w:t>
      </w:r>
      <w:r w:rsidR="009F3F08" w:rsidRPr="00A53793">
        <w:rPr>
          <w:rFonts w:asciiTheme="minorHAnsi" w:hAnsiTheme="minorHAnsi"/>
          <w:color w:val="000000"/>
        </w:rPr>
        <w:t xml:space="preserve"> assigned</w:t>
      </w:r>
      <w:r w:rsidRPr="00A53793">
        <w:rPr>
          <w:rFonts w:asciiTheme="minorHAnsi" w:hAnsiTheme="minorHAnsi"/>
          <w:color w:val="000000"/>
        </w:rPr>
        <w:t xml:space="preserve"> by the </w:t>
      </w:r>
      <w:r w:rsidR="00020A62" w:rsidRPr="00A53793">
        <w:rPr>
          <w:rFonts w:asciiTheme="minorHAnsi" w:hAnsiTheme="minorHAnsi"/>
          <w:color w:val="000000"/>
        </w:rPr>
        <w:t>O.M.</w:t>
      </w:r>
      <w:r w:rsidRPr="00A53793">
        <w:rPr>
          <w:rFonts w:asciiTheme="minorHAnsi" w:hAnsiTheme="minorHAnsi"/>
          <w:color w:val="000000"/>
        </w:rPr>
        <w:t>).</w:t>
      </w:r>
    </w:p>
    <w:p w14:paraId="379502A5" w14:textId="77777777" w:rsidR="006B4DF3" w:rsidRPr="00A53793" w:rsidRDefault="002239AA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</w:p>
    <w:p w14:paraId="6A934ADB" w14:textId="0A6D8931" w:rsidR="006B4DF3" w:rsidRPr="00A53793" w:rsidRDefault="002239AA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2. If appropriate, the </w:t>
      </w:r>
      <w:r w:rsidR="00020A62" w:rsidRPr="00A53793">
        <w:rPr>
          <w:rFonts w:asciiTheme="minorHAnsi" w:hAnsiTheme="minorHAnsi"/>
          <w:color w:val="000000"/>
        </w:rPr>
        <w:t>O.M.</w:t>
      </w:r>
      <w:r w:rsidRPr="00A53793">
        <w:rPr>
          <w:rFonts w:asciiTheme="minorHAnsi" w:hAnsiTheme="minorHAnsi"/>
          <w:color w:val="000000"/>
        </w:rPr>
        <w:t xml:space="preserve"> will send the </w:t>
      </w:r>
      <w:r w:rsidR="00403971" w:rsidRPr="00A53793">
        <w:rPr>
          <w:rFonts w:asciiTheme="minorHAnsi" w:hAnsiTheme="minorHAnsi"/>
          <w:color w:val="000000"/>
        </w:rPr>
        <w:t>Referral Form</w:t>
      </w:r>
    </w:p>
    <w:p w14:paraId="2FABA860" w14:textId="06783F62" w:rsidR="006B4DF3" w:rsidRPr="00A53793" w:rsidRDefault="002239AA" w:rsidP="002A7C89">
      <w:pPr>
        <w:ind w:left="-57"/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to</w:t>
      </w:r>
      <w:proofErr w:type="gramEnd"/>
      <w:r w:rsidRPr="00A53793">
        <w:rPr>
          <w:rFonts w:asciiTheme="minorHAnsi" w:hAnsiTheme="minorHAnsi"/>
          <w:color w:val="000000"/>
        </w:rPr>
        <w:t xml:space="preserve"> the initial point of contact (and Consent Form</w:t>
      </w:r>
    </w:p>
    <w:p w14:paraId="6767252B" w14:textId="4E24464D" w:rsidR="006B4DF3" w:rsidRPr="00A53793" w:rsidRDefault="002239AA" w:rsidP="002A7C89">
      <w:pPr>
        <w:ind w:left="-57"/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for</w:t>
      </w:r>
      <w:proofErr w:type="gramEnd"/>
      <w:r w:rsidRPr="00A53793">
        <w:rPr>
          <w:rFonts w:asciiTheme="minorHAnsi" w:hAnsiTheme="minorHAnsi"/>
          <w:color w:val="000000"/>
        </w:rPr>
        <w:t xml:space="preserve"> Sharing Personal information</w:t>
      </w:r>
      <w:r w:rsidR="00403971" w:rsidRPr="00A53793">
        <w:rPr>
          <w:rFonts w:asciiTheme="minorHAnsi" w:hAnsiTheme="minorHAnsi"/>
          <w:color w:val="000000"/>
        </w:rPr>
        <w:t>.)</w:t>
      </w:r>
    </w:p>
    <w:p w14:paraId="7B09C898" w14:textId="77777777" w:rsidR="006B4DF3" w:rsidRPr="00A53793" w:rsidRDefault="002239AA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</w:p>
    <w:p w14:paraId="41617797" w14:textId="77777777" w:rsidR="006B4DF3" w:rsidRPr="00A53793" w:rsidRDefault="002239AA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</w:p>
    <w:p w14:paraId="5335A5CF" w14:textId="0CAD5A76" w:rsidR="006B4DF3" w:rsidRPr="00A53793" w:rsidRDefault="002239AA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3. The </w:t>
      </w:r>
      <w:proofErr w:type="spellStart"/>
      <w:r w:rsidR="00020A62" w:rsidRPr="00A53793">
        <w:rPr>
          <w:rFonts w:asciiTheme="minorHAnsi" w:hAnsiTheme="minorHAnsi"/>
          <w:color w:val="000000"/>
        </w:rPr>
        <w:t>O.M</w:t>
      </w:r>
      <w:r w:rsidR="00796326" w:rsidRPr="00A53793">
        <w:rPr>
          <w:rFonts w:asciiTheme="minorHAnsi" w:hAnsiTheme="minorHAnsi"/>
          <w:color w:val="000000"/>
        </w:rPr>
        <w:t>.</w:t>
      </w:r>
      <w:r w:rsidRPr="00A53793">
        <w:rPr>
          <w:rFonts w:asciiTheme="minorHAnsi" w:hAnsiTheme="minorHAnsi"/>
          <w:color w:val="000000"/>
        </w:rPr>
        <w:t>will</w:t>
      </w:r>
      <w:proofErr w:type="spellEnd"/>
      <w:r w:rsidRPr="00A53793">
        <w:rPr>
          <w:rFonts w:asciiTheme="minorHAnsi" w:hAnsiTheme="minorHAnsi"/>
          <w:color w:val="000000"/>
        </w:rPr>
        <w:t xml:space="preserve"> </w:t>
      </w:r>
      <w:proofErr w:type="gramStart"/>
      <w:r w:rsidRPr="00A53793">
        <w:rPr>
          <w:rFonts w:asciiTheme="minorHAnsi" w:hAnsiTheme="minorHAnsi"/>
          <w:color w:val="000000"/>
        </w:rPr>
        <w:t>send</w:t>
      </w:r>
      <w:proofErr w:type="gramEnd"/>
      <w:r w:rsidRPr="00A53793">
        <w:rPr>
          <w:rFonts w:asciiTheme="minorHAnsi" w:hAnsiTheme="minorHAnsi"/>
          <w:color w:val="000000"/>
        </w:rPr>
        <w:t xml:space="preserve"> the completed </w:t>
      </w:r>
      <w:r w:rsidR="00DF72BE" w:rsidRPr="00A53793">
        <w:rPr>
          <w:rFonts w:asciiTheme="minorHAnsi" w:hAnsiTheme="minorHAnsi"/>
          <w:color w:val="000000"/>
        </w:rPr>
        <w:t>Referral</w:t>
      </w:r>
      <w:r w:rsidRPr="00A53793">
        <w:rPr>
          <w:rFonts w:asciiTheme="minorHAnsi" w:hAnsiTheme="minorHAnsi"/>
          <w:color w:val="000000"/>
        </w:rPr>
        <w:t xml:space="preserve"> Form to the relevant</w:t>
      </w:r>
    </w:p>
    <w:p w14:paraId="4C26DAC1" w14:textId="77777777" w:rsidR="006B4DF3" w:rsidRPr="00A53793" w:rsidRDefault="002239AA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Service Manager which includes a list of the information required by the</w:t>
      </w:r>
    </w:p>
    <w:p w14:paraId="09A2EED1" w14:textId="7F6E0F2E" w:rsidR="006B4DF3" w:rsidRPr="00A53793" w:rsidRDefault="002239AA" w:rsidP="002A7C89">
      <w:pPr>
        <w:ind w:left="-57"/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Admissions Committee.</w:t>
      </w:r>
      <w:proofErr w:type="gramEnd"/>
      <w:r w:rsidRPr="00A53793">
        <w:rPr>
          <w:rFonts w:asciiTheme="minorHAnsi" w:hAnsiTheme="minorHAnsi"/>
          <w:color w:val="000000"/>
        </w:rPr>
        <w:t xml:space="preserve"> </w:t>
      </w:r>
    </w:p>
    <w:p w14:paraId="4AB06D17" w14:textId="77777777" w:rsidR="006B4DF3" w:rsidRPr="00A53793" w:rsidRDefault="002239AA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</w:p>
    <w:p w14:paraId="6D55E8CA" w14:textId="477DA677" w:rsidR="006B4DF3" w:rsidRPr="00A53793" w:rsidRDefault="002239AA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4. The Service Manager will liaise with the </w:t>
      </w:r>
      <w:r w:rsidR="00403971" w:rsidRPr="00A53793">
        <w:rPr>
          <w:rFonts w:asciiTheme="minorHAnsi" w:hAnsiTheme="minorHAnsi"/>
          <w:color w:val="000000"/>
        </w:rPr>
        <w:t>referral</w:t>
      </w:r>
      <w:r w:rsidR="00335F80" w:rsidRPr="00A53793">
        <w:rPr>
          <w:rFonts w:asciiTheme="minorHAnsi" w:hAnsiTheme="minorHAnsi"/>
          <w:color w:val="000000"/>
        </w:rPr>
        <w:t xml:space="preserve"> agency</w:t>
      </w:r>
    </w:p>
    <w:p w14:paraId="72748F0C" w14:textId="205D6C1A" w:rsidR="006B4DF3" w:rsidRPr="00A53793" w:rsidRDefault="00403971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  <w:proofErr w:type="gramStart"/>
      <w:r w:rsidR="002239AA" w:rsidRPr="00A53793">
        <w:rPr>
          <w:rFonts w:asciiTheme="minorHAnsi" w:hAnsiTheme="minorHAnsi"/>
          <w:color w:val="000000"/>
        </w:rPr>
        <w:t>and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gather the relevant information and </w:t>
      </w:r>
      <w:r w:rsidRPr="00A53793">
        <w:rPr>
          <w:rFonts w:asciiTheme="minorHAnsi" w:hAnsiTheme="minorHAnsi"/>
          <w:color w:val="000000"/>
        </w:rPr>
        <w:t>reports.</w:t>
      </w:r>
    </w:p>
    <w:p w14:paraId="7CA0C002" w14:textId="77777777" w:rsidR="006B4DF3" w:rsidRPr="00A53793" w:rsidRDefault="002239AA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</w:p>
    <w:p w14:paraId="3DF30849" w14:textId="74E6AF4B" w:rsidR="006B4DF3" w:rsidRPr="00A53793" w:rsidRDefault="002239AA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5. Pre</w:t>
      </w:r>
      <w:r w:rsidR="00B91178" w:rsidRPr="00A53793">
        <w:rPr>
          <w:rFonts w:asciiTheme="minorHAnsi" w:hAnsiTheme="minorHAnsi"/>
          <w:color w:val="000000"/>
        </w:rPr>
        <w:t>-</w:t>
      </w:r>
      <w:r w:rsidRPr="00A53793">
        <w:rPr>
          <w:rFonts w:asciiTheme="minorHAnsi" w:hAnsiTheme="minorHAnsi"/>
          <w:color w:val="000000"/>
        </w:rPr>
        <w:t xml:space="preserve">Admissions meeting held involving all relevant personnel </w:t>
      </w:r>
    </w:p>
    <w:p w14:paraId="2F91A03A" w14:textId="45192E0B" w:rsidR="006B4DF3" w:rsidRPr="00A53793" w:rsidRDefault="00403971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   </w:t>
      </w:r>
      <w:r w:rsidR="002239AA" w:rsidRPr="00A53793">
        <w:rPr>
          <w:rFonts w:asciiTheme="minorHAnsi" w:hAnsiTheme="minorHAnsi"/>
          <w:color w:val="000000"/>
        </w:rPr>
        <w:t>(Adults/Family</w:t>
      </w:r>
      <w:r w:rsidRPr="00A53793">
        <w:rPr>
          <w:rFonts w:asciiTheme="minorHAnsi" w:hAnsiTheme="minorHAnsi"/>
          <w:color w:val="000000"/>
        </w:rPr>
        <w:t>/</w:t>
      </w:r>
      <w:r w:rsidR="002239AA" w:rsidRPr="00A53793">
        <w:rPr>
          <w:rFonts w:asciiTheme="minorHAnsi" w:hAnsiTheme="minorHAnsi"/>
          <w:color w:val="000000"/>
        </w:rPr>
        <w:t xml:space="preserve">relevant Staff) </w:t>
      </w:r>
    </w:p>
    <w:p w14:paraId="0DCE3109" w14:textId="63F6FD7E" w:rsidR="006B4DF3" w:rsidRPr="00A53793" w:rsidRDefault="002239AA" w:rsidP="009F3F08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</w:p>
    <w:p w14:paraId="3A3BD720" w14:textId="77777777" w:rsidR="006B4DF3" w:rsidRPr="00A53793" w:rsidRDefault="002239AA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6. Admissions </w:t>
      </w:r>
      <w:proofErr w:type="gramStart"/>
      <w:r w:rsidRPr="00A53793">
        <w:rPr>
          <w:rFonts w:asciiTheme="minorHAnsi" w:hAnsiTheme="minorHAnsi"/>
          <w:color w:val="000000"/>
        </w:rPr>
        <w:t>Meeting :</w:t>
      </w:r>
      <w:proofErr w:type="gramEnd"/>
      <w:r w:rsidRPr="00A53793">
        <w:rPr>
          <w:rFonts w:asciiTheme="minorHAnsi" w:hAnsiTheme="minorHAnsi"/>
          <w:color w:val="000000"/>
        </w:rPr>
        <w:t xml:space="preserve"> Decisions Made :</w:t>
      </w:r>
    </w:p>
    <w:p w14:paraId="24B8AA96" w14:textId="71781648" w:rsidR="006B4DF3" w:rsidRPr="00A53793" w:rsidRDefault="002239AA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- Admitted to service requested</w:t>
      </w:r>
      <w:r w:rsidR="00403971" w:rsidRPr="00A53793">
        <w:rPr>
          <w:rFonts w:asciiTheme="minorHAnsi" w:hAnsiTheme="minorHAnsi"/>
          <w:color w:val="000000"/>
        </w:rPr>
        <w:t>.</w:t>
      </w:r>
    </w:p>
    <w:p w14:paraId="5B750CAA" w14:textId="54EDCC3D" w:rsidR="006B4DF3" w:rsidRPr="00A53793" w:rsidRDefault="002239AA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- Wait Listed for service requested</w:t>
      </w:r>
      <w:r w:rsidR="00403971" w:rsidRPr="00A53793">
        <w:rPr>
          <w:rFonts w:asciiTheme="minorHAnsi" w:hAnsiTheme="minorHAnsi"/>
          <w:color w:val="000000"/>
        </w:rPr>
        <w:t>.</w:t>
      </w:r>
    </w:p>
    <w:p w14:paraId="3473BD3C" w14:textId="720839A7" w:rsidR="006B4DF3" w:rsidRPr="00A53793" w:rsidRDefault="002239AA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- Some element of service requested to be provided</w:t>
      </w:r>
      <w:proofErr w:type="gramStart"/>
      <w:r w:rsidR="00403971" w:rsidRPr="00A53793">
        <w:rPr>
          <w:rFonts w:asciiTheme="minorHAnsi" w:hAnsiTheme="minorHAnsi"/>
          <w:color w:val="000000"/>
        </w:rPr>
        <w:t>.(</w:t>
      </w:r>
      <w:proofErr w:type="gramEnd"/>
      <w:r w:rsidR="00403971" w:rsidRPr="00A53793">
        <w:rPr>
          <w:rFonts w:asciiTheme="minorHAnsi" w:hAnsiTheme="minorHAnsi"/>
          <w:color w:val="000000"/>
        </w:rPr>
        <w:t>By negotiation with referral agen</w:t>
      </w:r>
      <w:r w:rsidR="00335F80" w:rsidRPr="00A53793">
        <w:rPr>
          <w:rFonts w:asciiTheme="minorHAnsi" w:hAnsiTheme="minorHAnsi"/>
          <w:color w:val="000000"/>
        </w:rPr>
        <w:t>c</w:t>
      </w:r>
      <w:r w:rsidR="00403971" w:rsidRPr="00A53793">
        <w:rPr>
          <w:rFonts w:asciiTheme="minorHAnsi" w:hAnsiTheme="minorHAnsi"/>
          <w:color w:val="000000"/>
        </w:rPr>
        <w:t>ies)</w:t>
      </w:r>
    </w:p>
    <w:p w14:paraId="572F7AB7" w14:textId="0C5F627C" w:rsidR="006B4DF3" w:rsidRPr="00A53793" w:rsidRDefault="00403971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</w:p>
    <w:p w14:paraId="738925D9" w14:textId="0CE0361A" w:rsidR="006B4DF3" w:rsidRPr="00A53793" w:rsidRDefault="002239AA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7. If the service is deemed suitable, (individual offered or waitlisted for an</w:t>
      </w:r>
    </w:p>
    <w:p w14:paraId="7995069D" w14:textId="77777777" w:rsidR="00DF72BE" w:rsidRPr="00A53793" w:rsidRDefault="002239AA" w:rsidP="00DF72BE">
      <w:pPr>
        <w:ind w:left="-57"/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element</w:t>
      </w:r>
      <w:proofErr w:type="gramEnd"/>
      <w:r w:rsidRPr="00A53793">
        <w:rPr>
          <w:rFonts w:asciiTheme="minorHAnsi" w:hAnsiTheme="minorHAnsi"/>
          <w:color w:val="000000"/>
        </w:rPr>
        <w:t xml:space="preserve"> of service) the </w:t>
      </w:r>
      <w:r w:rsidR="00403971" w:rsidRPr="00A53793">
        <w:rPr>
          <w:rFonts w:asciiTheme="minorHAnsi" w:hAnsiTheme="minorHAnsi"/>
          <w:color w:val="000000"/>
        </w:rPr>
        <w:t>chair</w:t>
      </w:r>
      <w:r w:rsidRPr="00A53793">
        <w:rPr>
          <w:rFonts w:asciiTheme="minorHAnsi" w:hAnsiTheme="minorHAnsi"/>
          <w:color w:val="000000"/>
        </w:rPr>
        <w:t xml:space="preserve"> will send a letter of Admission </w:t>
      </w:r>
      <w:r w:rsidR="00DF72BE" w:rsidRPr="00A53793">
        <w:rPr>
          <w:rFonts w:asciiTheme="minorHAnsi" w:hAnsiTheme="minorHAnsi"/>
          <w:color w:val="000000"/>
        </w:rPr>
        <w:t xml:space="preserve">to the source of referral. </w:t>
      </w:r>
    </w:p>
    <w:p w14:paraId="2613BA3C" w14:textId="1B2998A8" w:rsidR="006B4DF3" w:rsidRPr="00A53793" w:rsidRDefault="006B4DF3" w:rsidP="0030256C">
      <w:pPr>
        <w:rPr>
          <w:rFonts w:asciiTheme="minorHAnsi" w:hAnsiTheme="minorHAnsi"/>
        </w:rPr>
      </w:pPr>
    </w:p>
    <w:p w14:paraId="4C00CE54" w14:textId="56BDEC6D" w:rsidR="006B4DF3" w:rsidRPr="00A53793" w:rsidRDefault="00D418C9" w:rsidP="0030256C">
      <w:pPr>
        <w:ind w:left="-57"/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8.</w:t>
      </w:r>
      <w:r w:rsidR="002239AA" w:rsidRPr="00A53793">
        <w:rPr>
          <w:rFonts w:asciiTheme="minorHAnsi" w:hAnsiTheme="minorHAnsi"/>
          <w:color w:val="000000"/>
        </w:rPr>
        <w:t>The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Manager will arrange to complete an Individual Service </w:t>
      </w:r>
      <w:r w:rsidR="00B91178" w:rsidRPr="00A53793">
        <w:rPr>
          <w:rFonts w:asciiTheme="minorHAnsi" w:hAnsiTheme="minorHAnsi"/>
          <w:color w:val="000000"/>
        </w:rPr>
        <w:t>Arrangement</w:t>
      </w:r>
      <w:r w:rsidR="00D16843" w:rsidRPr="00A53793">
        <w:rPr>
          <w:rFonts w:asciiTheme="minorHAnsi" w:hAnsiTheme="minorHAnsi"/>
        </w:rPr>
        <w:t xml:space="preserve"> </w:t>
      </w:r>
      <w:r w:rsidR="002239AA" w:rsidRPr="00A53793">
        <w:rPr>
          <w:rFonts w:asciiTheme="minorHAnsi" w:hAnsiTheme="minorHAnsi"/>
          <w:color w:val="000000"/>
        </w:rPr>
        <w:t xml:space="preserve">with the </w:t>
      </w:r>
      <w:r w:rsidR="00D16843" w:rsidRPr="00A53793">
        <w:rPr>
          <w:rFonts w:asciiTheme="minorHAnsi" w:hAnsiTheme="minorHAnsi"/>
          <w:color w:val="000000"/>
        </w:rPr>
        <w:t xml:space="preserve">  </w:t>
      </w:r>
      <w:r w:rsidR="00335F80" w:rsidRPr="00A53793">
        <w:rPr>
          <w:rFonts w:asciiTheme="minorHAnsi" w:hAnsiTheme="minorHAnsi"/>
          <w:color w:val="000000"/>
        </w:rPr>
        <w:t>individual</w:t>
      </w:r>
      <w:r w:rsidR="00B91178" w:rsidRPr="00A53793">
        <w:rPr>
          <w:rFonts w:asciiTheme="minorHAnsi" w:hAnsiTheme="minorHAnsi"/>
          <w:color w:val="000000"/>
        </w:rPr>
        <w:t>/referring agency.</w:t>
      </w:r>
      <w:r w:rsidR="002239AA" w:rsidRPr="00A53793">
        <w:rPr>
          <w:rFonts w:asciiTheme="minorHAnsi" w:hAnsiTheme="minorHAnsi"/>
          <w:color w:val="000000"/>
        </w:rPr>
        <w:t xml:space="preserve"> The Manager and</w:t>
      </w:r>
      <w:r w:rsidR="00335F80" w:rsidRPr="00A53793">
        <w:rPr>
          <w:rFonts w:asciiTheme="minorHAnsi" w:hAnsiTheme="minorHAnsi"/>
          <w:color w:val="000000"/>
        </w:rPr>
        <w:t xml:space="preserve"> assigned team members will arrange a </w:t>
      </w:r>
      <w:r w:rsidR="00B91178" w:rsidRPr="00A53793">
        <w:rPr>
          <w:rFonts w:asciiTheme="minorHAnsi" w:hAnsiTheme="minorHAnsi"/>
          <w:color w:val="000000"/>
        </w:rPr>
        <w:t>t</w:t>
      </w:r>
      <w:r w:rsidR="00335F80" w:rsidRPr="00A53793">
        <w:rPr>
          <w:rFonts w:asciiTheme="minorHAnsi" w:hAnsiTheme="minorHAnsi"/>
          <w:color w:val="000000"/>
        </w:rPr>
        <w:t>ransition to service</w:t>
      </w:r>
      <w:r w:rsidR="005617E0" w:rsidRPr="00A53793">
        <w:rPr>
          <w:rFonts w:asciiTheme="minorHAnsi" w:hAnsiTheme="minorHAnsi"/>
          <w:color w:val="000000"/>
        </w:rPr>
        <w:t>.</w:t>
      </w:r>
    </w:p>
    <w:p w14:paraId="55F844A1" w14:textId="77777777" w:rsidR="006B4DF3" w:rsidRPr="00A53793" w:rsidRDefault="002239AA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</w:p>
    <w:p w14:paraId="306DC5B5" w14:textId="4FC100AF" w:rsidR="006B4DF3" w:rsidRPr="00A53793" w:rsidRDefault="00D418C9" w:rsidP="002A7C89">
      <w:pPr>
        <w:ind w:left="-57"/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9.</w:t>
      </w:r>
      <w:r w:rsidR="002239AA" w:rsidRPr="00A53793">
        <w:rPr>
          <w:rFonts w:asciiTheme="minorHAnsi" w:hAnsiTheme="minorHAnsi"/>
          <w:color w:val="000000"/>
        </w:rPr>
        <w:t>A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list is given to the relevant Service Manager of the information required</w:t>
      </w:r>
    </w:p>
    <w:p w14:paraId="2FAECCDD" w14:textId="4EADB6E4" w:rsidR="005617E0" w:rsidRPr="00A53793" w:rsidRDefault="002239AA" w:rsidP="002A7C89">
      <w:pPr>
        <w:ind w:left="-57"/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by</w:t>
      </w:r>
      <w:proofErr w:type="gramEnd"/>
      <w:r w:rsidRPr="00A53793">
        <w:rPr>
          <w:rFonts w:asciiTheme="minorHAnsi" w:hAnsiTheme="minorHAnsi"/>
          <w:color w:val="000000"/>
        </w:rPr>
        <w:t xml:space="preserve"> the Admissions Meeting, and of the sources from which this</w:t>
      </w:r>
      <w:r w:rsidR="00B91178" w:rsidRPr="00A53793">
        <w:rPr>
          <w:rFonts w:asciiTheme="minorHAnsi" w:hAnsiTheme="minorHAnsi"/>
          <w:color w:val="000000"/>
        </w:rPr>
        <w:t xml:space="preserve"> </w:t>
      </w:r>
      <w:r w:rsidR="005617E0" w:rsidRPr="00A53793">
        <w:rPr>
          <w:rFonts w:asciiTheme="minorHAnsi" w:hAnsiTheme="minorHAnsi"/>
          <w:color w:val="000000"/>
        </w:rPr>
        <w:t>information is to be obtained.</w:t>
      </w:r>
    </w:p>
    <w:p w14:paraId="3AEEDD57" w14:textId="6AF605C4" w:rsidR="006B4DF3" w:rsidRPr="00A53793" w:rsidRDefault="002239AA" w:rsidP="002A7C8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The information required for consideration by the Admissions Committee</w:t>
      </w:r>
    </w:p>
    <w:p w14:paraId="78AE38BB" w14:textId="511398CD" w:rsidR="006B4DF3" w:rsidRPr="00A53793" w:rsidRDefault="002239AA" w:rsidP="002A7C89">
      <w:pPr>
        <w:ind w:left="-57"/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for</w:t>
      </w:r>
      <w:proofErr w:type="gramEnd"/>
      <w:r w:rsidRPr="00A53793">
        <w:rPr>
          <w:rFonts w:asciiTheme="minorHAnsi" w:hAnsiTheme="minorHAnsi"/>
          <w:color w:val="000000"/>
        </w:rPr>
        <w:t xml:space="preserve"> the Admissions Meeting is sought and reviewed by the</w:t>
      </w:r>
      <w:r w:rsidR="00583392" w:rsidRPr="00A53793">
        <w:rPr>
          <w:rFonts w:asciiTheme="minorHAnsi" w:hAnsiTheme="minorHAnsi"/>
          <w:color w:val="000000"/>
        </w:rPr>
        <w:t xml:space="preserve"> Service Manager</w:t>
      </w:r>
    </w:p>
    <w:p w14:paraId="45BAB9FD" w14:textId="33A950A4" w:rsidR="00583392" w:rsidRPr="00A53793" w:rsidRDefault="002239AA" w:rsidP="002A7C89">
      <w:pPr>
        <w:ind w:left="-57"/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and</w:t>
      </w:r>
      <w:proofErr w:type="gramEnd"/>
      <w:r w:rsidRPr="00A53793">
        <w:rPr>
          <w:rFonts w:asciiTheme="minorHAnsi" w:hAnsiTheme="minorHAnsi"/>
          <w:color w:val="000000"/>
        </w:rPr>
        <w:t xml:space="preserve"> relevant team member</w:t>
      </w:r>
      <w:r w:rsidR="00583392" w:rsidRPr="00A53793">
        <w:rPr>
          <w:rFonts w:asciiTheme="minorHAnsi" w:hAnsiTheme="minorHAnsi"/>
          <w:color w:val="000000"/>
        </w:rPr>
        <w:t xml:space="preserve"> of the service to which the application is being made </w:t>
      </w:r>
      <w:r w:rsidRPr="00A53793">
        <w:rPr>
          <w:rFonts w:asciiTheme="minorHAnsi" w:hAnsiTheme="minorHAnsi"/>
          <w:color w:val="000000"/>
        </w:rPr>
        <w:t>on behalf of the</w:t>
      </w:r>
      <w:r w:rsidR="00583392" w:rsidRPr="00A53793">
        <w:rPr>
          <w:rFonts w:asciiTheme="minorHAnsi" w:hAnsiTheme="minorHAnsi"/>
          <w:color w:val="000000"/>
        </w:rPr>
        <w:t xml:space="preserve"> </w:t>
      </w:r>
      <w:r w:rsidR="00F94E34" w:rsidRPr="00A53793">
        <w:rPr>
          <w:rFonts w:asciiTheme="minorHAnsi" w:hAnsiTheme="minorHAnsi"/>
          <w:color w:val="000000"/>
        </w:rPr>
        <w:t>O.M.</w:t>
      </w:r>
    </w:p>
    <w:p w14:paraId="4EB8C772" w14:textId="5EB4E1EA" w:rsidR="006B4DF3" w:rsidRPr="00A53793" w:rsidRDefault="002239AA" w:rsidP="00D16843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Prior to an Admissions Meeting, an Assessment of Need will be</w:t>
      </w:r>
      <w:r w:rsidR="00D1684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carried out. This will include meeting with the individual</w:t>
      </w:r>
      <w:r w:rsidR="00DF72BE" w:rsidRPr="00A53793">
        <w:rPr>
          <w:rFonts w:asciiTheme="minorHAnsi" w:hAnsiTheme="minorHAnsi"/>
          <w:color w:val="000000"/>
        </w:rPr>
        <w:t>, if possible,</w:t>
      </w:r>
      <w:r w:rsidRPr="00A53793">
        <w:rPr>
          <w:rFonts w:asciiTheme="minorHAnsi" w:hAnsiTheme="minorHAnsi"/>
          <w:color w:val="000000"/>
        </w:rPr>
        <w:t xml:space="preserve"> to ascertain</w:t>
      </w:r>
      <w:r w:rsidR="00D1684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their wishes and priorities, and carrying out a Supports Needs</w:t>
      </w:r>
      <w:r w:rsidR="00DF72BE" w:rsidRPr="00A53793">
        <w:rPr>
          <w:rFonts w:asciiTheme="minorHAnsi" w:hAnsiTheme="minorHAnsi"/>
          <w:color w:val="000000"/>
        </w:rPr>
        <w:t xml:space="preserve"> Assessment</w:t>
      </w:r>
      <w:r w:rsidR="00D1684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which will give the level of the staffing support required for</w:t>
      </w:r>
    </w:p>
    <w:p w14:paraId="141946D0" w14:textId="5E1BAD51" w:rsidR="006B4DF3" w:rsidRPr="00A53793" w:rsidRDefault="002239AA" w:rsidP="00D16843">
      <w:pPr>
        <w:ind w:left="-57"/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each</w:t>
      </w:r>
      <w:proofErr w:type="gramEnd"/>
      <w:r w:rsidRPr="00A53793">
        <w:rPr>
          <w:rFonts w:asciiTheme="minorHAnsi" w:hAnsiTheme="minorHAnsi"/>
          <w:color w:val="000000"/>
        </w:rPr>
        <w:t xml:space="preserve"> individual. Other information required will depend on the service</w:t>
      </w:r>
      <w:r w:rsidR="00D1684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being applied for</w:t>
      </w:r>
      <w:r w:rsidR="005617E0" w:rsidRPr="00A53793">
        <w:rPr>
          <w:rFonts w:asciiTheme="minorHAnsi" w:hAnsiTheme="minorHAnsi"/>
          <w:color w:val="000000"/>
        </w:rPr>
        <w:t xml:space="preserve">- e.g. </w:t>
      </w:r>
      <w:r w:rsidRPr="00A53793">
        <w:rPr>
          <w:rFonts w:asciiTheme="minorHAnsi" w:hAnsiTheme="minorHAnsi"/>
          <w:color w:val="000000"/>
        </w:rPr>
        <w:t>psychology, social wor</w:t>
      </w:r>
      <w:r w:rsidR="005617E0" w:rsidRPr="00A53793">
        <w:rPr>
          <w:rFonts w:asciiTheme="minorHAnsi" w:hAnsiTheme="minorHAnsi"/>
          <w:color w:val="000000"/>
        </w:rPr>
        <w:t xml:space="preserve">k, discharge from services </w:t>
      </w:r>
      <w:r w:rsidR="00D16843" w:rsidRPr="00A53793">
        <w:rPr>
          <w:rFonts w:asciiTheme="minorHAnsi" w:hAnsiTheme="minorHAnsi"/>
          <w:color w:val="000000"/>
        </w:rPr>
        <w:t>reports, medical</w:t>
      </w:r>
      <w:r w:rsidRPr="00A53793">
        <w:rPr>
          <w:rFonts w:asciiTheme="minorHAnsi" w:hAnsiTheme="minorHAnsi"/>
          <w:color w:val="000000"/>
        </w:rPr>
        <w:t xml:space="preserve"> reports; a statement of urgency of need; a report of an</w:t>
      </w:r>
      <w:r w:rsidR="00D1684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assessment visit by a member of the team, and a report of</w:t>
      </w:r>
      <w:r w:rsidR="00335F80" w:rsidRPr="00A53793">
        <w:rPr>
          <w:rFonts w:asciiTheme="minorHAnsi" w:hAnsiTheme="minorHAnsi"/>
          <w:color w:val="000000"/>
        </w:rPr>
        <w:t xml:space="preserve"> </w:t>
      </w:r>
      <w:r w:rsidRPr="00A53793">
        <w:rPr>
          <w:rFonts w:asciiTheme="minorHAnsi" w:hAnsiTheme="minorHAnsi"/>
          <w:color w:val="000000"/>
        </w:rPr>
        <w:lastRenderedPageBreak/>
        <w:t>the visit of the</w:t>
      </w:r>
      <w:r w:rsidR="00D1684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applicant and/or his/her family to the service</w:t>
      </w:r>
      <w:r w:rsidR="00335F80" w:rsidRPr="00A53793">
        <w:rPr>
          <w:rFonts w:asciiTheme="minorHAnsi" w:hAnsiTheme="minorHAnsi"/>
          <w:color w:val="000000"/>
        </w:rPr>
        <w:t xml:space="preserve"> if appropriate</w:t>
      </w:r>
      <w:r w:rsidR="00121B0F" w:rsidRPr="00A53793">
        <w:rPr>
          <w:rFonts w:asciiTheme="minorHAnsi" w:hAnsiTheme="minorHAnsi"/>
          <w:color w:val="000000"/>
        </w:rPr>
        <w:t>/possible.</w:t>
      </w:r>
    </w:p>
    <w:p w14:paraId="0FF1AA84" w14:textId="4F23E9DD" w:rsidR="006B4DF3" w:rsidRPr="00A53793" w:rsidRDefault="002239AA" w:rsidP="0030256C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The Manager will convene a Pre-Admissions Meeting where the relevant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 xml:space="preserve">information and reports will be presented. The </w:t>
      </w:r>
      <w:r w:rsidR="00335F80" w:rsidRPr="00A53793">
        <w:rPr>
          <w:rFonts w:asciiTheme="minorHAnsi" w:hAnsiTheme="minorHAnsi"/>
          <w:color w:val="000000"/>
        </w:rPr>
        <w:t>Preadmissions</w:t>
      </w:r>
      <w:r w:rsidRPr="00A53793">
        <w:rPr>
          <w:rFonts w:asciiTheme="minorHAnsi" w:hAnsiTheme="minorHAnsi"/>
          <w:color w:val="000000"/>
        </w:rPr>
        <w:t xml:space="preserve"> </w:t>
      </w:r>
      <w:r w:rsidR="009C1B7C" w:rsidRPr="00A53793">
        <w:rPr>
          <w:rFonts w:asciiTheme="minorHAnsi" w:hAnsiTheme="minorHAnsi"/>
          <w:color w:val="000000"/>
        </w:rPr>
        <w:t xml:space="preserve">Meeting </w:t>
      </w:r>
      <w:proofErr w:type="gramStart"/>
      <w:r w:rsidRPr="00A53793">
        <w:rPr>
          <w:rFonts w:asciiTheme="minorHAnsi" w:hAnsiTheme="minorHAnsi"/>
          <w:color w:val="000000"/>
        </w:rPr>
        <w:t>will :</w:t>
      </w:r>
      <w:proofErr w:type="gramEnd"/>
    </w:p>
    <w:p w14:paraId="45275422" w14:textId="67BD62F1" w:rsidR="006B4DF3" w:rsidRPr="00A53793" w:rsidRDefault="002239AA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6862C3" w:rsidRPr="00A53793">
        <w:rPr>
          <w:rFonts w:asciiTheme="minorHAnsi" w:hAnsiTheme="minorHAnsi"/>
          <w:color w:val="000000"/>
        </w:rPr>
        <w:sym w:font="Wingdings" w:char="F09F"/>
      </w:r>
      <w:proofErr w:type="gramStart"/>
      <w:r w:rsidRPr="00A53793">
        <w:rPr>
          <w:rFonts w:asciiTheme="minorHAnsi" w:hAnsiTheme="minorHAnsi"/>
          <w:color w:val="000000"/>
        </w:rPr>
        <w:t>assess</w:t>
      </w:r>
      <w:proofErr w:type="gramEnd"/>
      <w:r w:rsidRPr="00A53793">
        <w:rPr>
          <w:rFonts w:asciiTheme="minorHAnsi" w:hAnsiTheme="minorHAnsi"/>
          <w:color w:val="000000"/>
        </w:rPr>
        <w:t xml:space="preserve"> the reports and relevant information and define the level of</w:t>
      </w:r>
    </w:p>
    <w:p w14:paraId="10D36F73" w14:textId="249E2F5D" w:rsidR="006B4DF3" w:rsidRPr="00A53793" w:rsidRDefault="00335F80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6862C3" w:rsidRPr="00A53793">
        <w:rPr>
          <w:rFonts w:asciiTheme="minorHAnsi" w:hAnsiTheme="minorHAnsi"/>
          <w:color w:val="000000"/>
        </w:rPr>
        <w:t xml:space="preserve">  </w:t>
      </w:r>
      <w:proofErr w:type="gramStart"/>
      <w:r w:rsidR="002239AA" w:rsidRPr="00A53793">
        <w:rPr>
          <w:rFonts w:asciiTheme="minorHAnsi" w:hAnsiTheme="minorHAnsi"/>
          <w:color w:val="000000"/>
        </w:rPr>
        <w:t>staffing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support that an individual requires;</w:t>
      </w:r>
    </w:p>
    <w:p w14:paraId="1A67531D" w14:textId="0CA308EA" w:rsidR="006B4DF3" w:rsidRPr="00A53793" w:rsidRDefault="006862C3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Pr="00A53793">
        <w:rPr>
          <w:rFonts w:asciiTheme="minorHAnsi" w:hAnsiTheme="minorHAnsi"/>
          <w:color w:val="000000"/>
        </w:rPr>
        <w:sym w:font="Wingdings" w:char="F09F"/>
      </w:r>
      <w:proofErr w:type="gramStart"/>
      <w:r w:rsidR="002239AA" w:rsidRPr="00A53793">
        <w:rPr>
          <w:rFonts w:asciiTheme="minorHAnsi" w:hAnsiTheme="minorHAnsi"/>
          <w:color w:val="000000"/>
        </w:rPr>
        <w:t>assess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the compatibility of any particular individual with other</w:t>
      </w:r>
    </w:p>
    <w:p w14:paraId="08EC4C31" w14:textId="56A85E1E" w:rsidR="006B4DF3" w:rsidRPr="00A53793" w:rsidRDefault="00335F80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6862C3" w:rsidRPr="00A53793">
        <w:rPr>
          <w:rFonts w:asciiTheme="minorHAnsi" w:hAnsiTheme="minorHAnsi"/>
          <w:color w:val="000000"/>
        </w:rPr>
        <w:t xml:space="preserve">  </w:t>
      </w:r>
      <w:proofErr w:type="gramStart"/>
      <w:r w:rsidR="002A7C89" w:rsidRPr="00A53793">
        <w:rPr>
          <w:rFonts w:asciiTheme="minorHAnsi" w:hAnsiTheme="minorHAnsi"/>
          <w:color w:val="000000"/>
        </w:rPr>
        <w:t>i</w:t>
      </w:r>
      <w:r w:rsidR="002239AA" w:rsidRPr="00A53793">
        <w:rPr>
          <w:rFonts w:asciiTheme="minorHAnsi" w:hAnsiTheme="minorHAnsi"/>
          <w:color w:val="000000"/>
        </w:rPr>
        <w:t>ndividuals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availing of that service</w:t>
      </w:r>
      <w:r w:rsidRPr="00A53793">
        <w:rPr>
          <w:rFonts w:asciiTheme="minorHAnsi" w:hAnsiTheme="minorHAnsi"/>
          <w:color w:val="000000"/>
        </w:rPr>
        <w:t>-if required.</w:t>
      </w:r>
    </w:p>
    <w:p w14:paraId="6C33A04E" w14:textId="142F954B" w:rsidR="006B4DF3" w:rsidRPr="00A53793" w:rsidRDefault="002239AA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6862C3" w:rsidRPr="00A53793">
        <w:rPr>
          <w:rFonts w:asciiTheme="minorHAnsi" w:hAnsiTheme="minorHAnsi"/>
          <w:color w:val="000000"/>
        </w:rPr>
        <w:sym w:font="Wingdings" w:char="F09F"/>
      </w:r>
      <w:proofErr w:type="gramStart"/>
      <w:r w:rsidRPr="00A53793">
        <w:rPr>
          <w:rFonts w:asciiTheme="minorHAnsi" w:hAnsiTheme="minorHAnsi"/>
          <w:color w:val="000000"/>
        </w:rPr>
        <w:t>consider</w:t>
      </w:r>
      <w:proofErr w:type="gramEnd"/>
      <w:r w:rsidRPr="00A53793">
        <w:rPr>
          <w:rFonts w:asciiTheme="minorHAnsi" w:hAnsiTheme="minorHAnsi"/>
          <w:color w:val="000000"/>
        </w:rPr>
        <w:t xml:space="preserve"> any adaptations or particular requirements that may be</w:t>
      </w:r>
    </w:p>
    <w:p w14:paraId="1399CC7F" w14:textId="287E195C" w:rsidR="006B4DF3" w:rsidRPr="00A53793" w:rsidRDefault="006862C3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  <w:r w:rsidR="00335F80" w:rsidRPr="00A53793">
        <w:rPr>
          <w:rFonts w:asciiTheme="minorHAnsi" w:hAnsiTheme="minorHAnsi"/>
          <w:color w:val="000000"/>
        </w:rPr>
        <w:t xml:space="preserve"> </w:t>
      </w:r>
      <w:proofErr w:type="gramStart"/>
      <w:r w:rsidR="002239AA" w:rsidRPr="00A53793">
        <w:rPr>
          <w:rFonts w:asciiTheme="minorHAnsi" w:hAnsiTheme="minorHAnsi"/>
          <w:color w:val="000000"/>
        </w:rPr>
        <w:t>required</w:t>
      </w:r>
      <w:proofErr w:type="gramEnd"/>
      <w:r w:rsidR="002239AA" w:rsidRPr="00A53793">
        <w:rPr>
          <w:rFonts w:asciiTheme="minorHAnsi" w:hAnsiTheme="minorHAnsi"/>
          <w:color w:val="000000"/>
        </w:rPr>
        <w:t>;</w:t>
      </w:r>
    </w:p>
    <w:p w14:paraId="0E46D6DE" w14:textId="2FCF9C14" w:rsidR="006B4DF3" w:rsidRPr="00A53793" w:rsidRDefault="00335F80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6862C3" w:rsidRPr="00A53793">
        <w:rPr>
          <w:rFonts w:asciiTheme="minorHAnsi" w:hAnsiTheme="minorHAnsi"/>
          <w:color w:val="000000"/>
        </w:rPr>
        <w:sym w:font="Wingdings" w:char="F09F"/>
      </w:r>
      <w:proofErr w:type="gramStart"/>
      <w:r w:rsidR="002A7C89" w:rsidRPr="00A53793">
        <w:rPr>
          <w:rFonts w:asciiTheme="minorHAnsi" w:hAnsiTheme="minorHAnsi"/>
          <w:color w:val="000000"/>
        </w:rPr>
        <w:t>c</w:t>
      </w:r>
      <w:r w:rsidR="002239AA" w:rsidRPr="00A53793">
        <w:rPr>
          <w:rFonts w:asciiTheme="minorHAnsi" w:hAnsiTheme="minorHAnsi"/>
          <w:color w:val="000000"/>
        </w:rPr>
        <w:t>onsider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what package of supports each individual requires to meet</w:t>
      </w:r>
    </w:p>
    <w:p w14:paraId="4EADB500" w14:textId="69A2E469" w:rsidR="006B4DF3" w:rsidRPr="00A53793" w:rsidRDefault="00335F80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  <w:r w:rsidR="006862C3" w:rsidRPr="00A53793">
        <w:rPr>
          <w:rFonts w:asciiTheme="minorHAnsi" w:hAnsiTheme="minorHAnsi"/>
          <w:color w:val="000000"/>
        </w:rPr>
        <w:t xml:space="preserve">  </w:t>
      </w:r>
      <w:proofErr w:type="gramStart"/>
      <w:r w:rsidR="002239AA" w:rsidRPr="00A53793">
        <w:rPr>
          <w:rFonts w:asciiTheme="minorHAnsi" w:hAnsiTheme="minorHAnsi"/>
          <w:color w:val="000000"/>
        </w:rPr>
        <w:t>their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needs and wishes;</w:t>
      </w:r>
    </w:p>
    <w:p w14:paraId="79059D3C" w14:textId="4AA3681B" w:rsidR="006B4DF3" w:rsidRPr="00A53793" w:rsidRDefault="002239AA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6862C3" w:rsidRPr="00A53793">
        <w:rPr>
          <w:rFonts w:asciiTheme="minorHAnsi" w:hAnsiTheme="minorHAnsi"/>
          <w:color w:val="000000"/>
        </w:rPr>
        <w:sym w:font="Wingdings" w:char="F09F"/>
      </w:r>
      <w:proofErr w:type="gramStart"/>
      <w:r w:rsidRPr="00A53793">
        <w:rPr>
          <w:rFonts w:asciiTheme="minorHAnsi" w:hAnsiTheme="minorHAnsi"/>
          <w:color w:val="000000"/>
        </w:rPr>
        <w:t>consider</w:t>
      </w:r>
      <w:proofErr w:type="gramEnd"/>
      <w:r w:rsidRPr="00A53793">
        <w:rPr>
          <w:rFonts w:asciiTheme="minorHAnsi" w:hAnsiTheme="minorHAnsi"/>
          <w:color w:val="000000"/>
        </w:rPr>
        <w:t xml:space="preserve"> the suitability and potential match of each individual to a</w:t>
      </w:r>
    </w:p>
    <w:p w14:paraId="676DF7A3" w14:textId="02E5CEF9" w:rsidR="006B4DF3" w:rsidRPr="00A53793" w:rsidRDefault="00335F80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  <w:r w:rsidR="006862C3" w:rsidRPr="00A53793">
        <w:rPr>
          <w:rFonts w:asciiTheme="minorHAnsi" w:hAnsiTheme="minorHAnsi"/>
          <w:color w:val="000000"/>
        </w:rPr>
        <w:t xml:space="preserve">  </w:t>
      </w:r>
      <w:proofErr w:type="gramStart"/>
      <w:r w:rsidR="002239AA" w:rsidRPr="00A53793">
        <w:rPr>
          <w:rFonts w:asciiTheme="minorHAnsi" w:hAnsiTheme="minorHAnsi"/>
          <w:color w:val="000000"/>
        </w:rPr>
        <w:t>particular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service.</w:t>
      </w:r>
    </w:p>
    <w:p w14:paraId="00C21756" w14:textId="79DDC087" w:rsidR="006B4DF3" w:rsidRPr="00A53793" w:rsidRDefault="00335F80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6862C3" w:rsidRPr="00A53793">
        <w:rPr>
          <w:rFonts w:asciiTheme="minorHAnsi" w:hAnsiTheme="minorHAnsi"/>
          <w:color w:val="000000"/>
        </w:rPr>
        <w:sym w:font="Wingdings" w:char="F09F"/>
      </w:r>
      <w:proofErr w:type="gramStart"/>
      <w:r w:rsidR="002239AA" w:rsidRPr="00A53793">
        <w:rPr>
          <w:rFonts w:asciiTheme="minorHAnsi" w:hAnsiTheme="minorHAnsi"/>
          <w:color w:val="000000"/>
        </w:rPr>
        <w:t>considering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the present level of resources, what services and</w:t>
      </w:r>
    </w:p>
    <w:p w14:paraId="31060008" w14:textId="08446F2B" w:rsidR="006B4DF3" w:rsidRPr="00A53793" w:rsidRDefault="00335F80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  <w:r w:rsidR="006862C3" w:rsidRPr="00A53793">
        <w:rPr>
          <w:rFonts w:asciiTheme="minorHAnsi" w:hAnsiTheme="minorHAnsi"/>
          <w:color w:val="000000"/>
        </w:rPr>
        <w:t xml:space="preserve">  </w:t>
      </w:r>
      <w:proofErr w:type="gramStart"/>
      <w:r w:rsidR="002239AA" w:rsidRPr="00A53793">
        <w:rPr>
          <w:rFonts w:asciiTheme="minorHAnsi" w:hAnsiTheme="minorHAnsi"/>
          <w:color w:val="000000"/>
        </w:rPr>
        <w:t>supports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can be offered.</w:t>
      </w:r>
    </w:p>
    <w:p w14:paraId="4E3BF8D1" w14:textId="4B2FEA63" w:rsidR="006B4DF3" w:rsidRPr="00A53793" w:rsidRDefault="00335F80" w:rsidP="00D418C9">
      <w:pPr>
        <w:ind w:left="-57"/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6862C3" w:rsidRPr="00A53793">
        <w:rPr>
          <w:rFonts w:asciiTheme="minorHAnsi" w:hAnsiTheme="minorHAnsi"/>
          <w:color w:val="000000"/>
        </w:rPr>
        <w:sym w:font="Wingdings" w:char="F09F"/>
      </w:r>
      <w:proofErr w:type="gramStart"/>
      <w:r w:rsidR="002239AA" w:rsidRPr="00A53793">
        <w:rPr>
          <w:rFonts w:asciiTheme="minorHAnsi" w:hAnsiTheme="minorHAnsi"/>
          <w:color w:val="000000"/>
        </w:rPr>
        <w:t>complete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the Admissions Procedures checklist.</w:t>
      </w:r>
    </w:p>
    <w:p w14:paraId="1E9B5876" w14:textId="77777777" w:rsidR="006862C3" w:rsidRPr="00A53793" w:rsidRDefault="006862C3" w:rsidP="00D418C9">
      <w:pPr>
        <w:ind w:left="-57"/>
        <w:rPr>
          <w:rFonts w:asciiTheme="minorHAnsi" w:hAnsiTheme="minorHAnsi"/>
        </w:rPr>
      </w:pPr>
    </w:p>
    <w:p w14:paraId="6DC53AF5" w14:textId="3A95A03F" w:rsidR="006B4DF3" w:rsidRPr="00A53793" w:rsidRDefault="002239AA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635F8F" w:rsidRPr="00A53793">
        <w:rPr>
          <w:rFonts w:asciiTheme="minorHAnsi" w:hAnsiTheme="minorHAnsi"/>
          <w:color w:val="000000"/>
        </w:rPr>
        <w:t xml:space="preserve"> </w:t>
      </w:r>
      <w:r w:rsidRPr="00A53793">
        <w:rPr>
          <w:rFonts w:asciiTheme="minorHAnsi" w:hAnsiTheme="minorHAnsi"/>
          <w:color w:val="000000"/>
        </w:rPr>
        <w:t>Before the Admissions Committee makes a decision re: offering a</w:t>
      </w:r>
    </w:p>
    <w:p w14:paraId="4273C709" w14:textId="193158BF" w:rsidR="006B4DF3" w:rsidRPr="00A53793" w:rsidRDefault="00635F8F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335F80" w:rsidRPr="00A53793">
        <w:rPr>
          <w:rFonts w:asciiTheme="minorHAnsi" w:hAnsiTheme="minorHAnsi"/>
          <w:color w:val="000000"/>
        </w:rPr>
        <w:t xml:space="preserve"> </w:t>
      </w:r>
      <w:proofErr w:type="gramStart"/>
      <w:r w:rsidR="002239AA" w:rsidRPr="00A53793">
        <w:rPr>
          <w:rFonts w:asciiTheme="minorHAnsi" w:hAnsiTheme="minorHAnsi"/>
          <w:color w:val="000000"/>
        </w:rPr>
        <w:t>placement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or service, consideration must be given to:</w:t>
      </w:r>
    </w:p>
    <w:p w14:paraId="6EA76BD3" w14:textId="489D6BBA" w:rsidR="006B4DF3" w:rsidRPr="00A53793" w:rsidRDefault="00635F8F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2239AA" w:rsidRPr="00A53793">
        <w:rPr>
          <w:rFonts w:asciiTheme="minorHAnsi" w:hAnsiTheme="minorHAnsi"/>
          <w:color w:val="000000"/>
        </w:rPr>
        <w:t xml:space="preserve"> </w:t>
      </w:r>
      <w:r w:rsidR="006862C3" w:rsidRPr="00A53793">
        <w:rPr>
          <w:rFonts w:asciiTheme="minorHAnsi" w:hAnsiTheme="minorHAnsi"/>
          <w:color w:val="000000"/>
        </w:rPr>
        <w:sym w:font="Wingdings" w:char="F09F"/>
      </w:r>
      <w:proofErr w:type="gramStart"/>
      <w:r w:rsidR="002239AA" w:rsidRPr="00A53793">
        <w:rPr>
          <w:rFonts w:asciiTheme="minorHAnsi" w:hAnsiTheme="minorHAnsi"/>
          <w:color w:val="000000"/>
        </w:rPr>
        <w:t>the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circumstances surrounding the request for admission</w:t>
      </w:r>
      <w:r w:rsidR="00335F80" w:rsidRPr="00A53793">
        <w:rPr>
          <w:rFonts w:asciiTheme="minorHAnsi" w:hAnsiTheme="minorHAnsi"/>
          <w:color w:val="000000"/>
        </w:rPr>
        <w:t>.</w:t>
      </w:r>
    </w:p>
    <w:p w14:paraId="27E06967" w14:textId="5A3A95A3" w:rsidR="006B4DF3" w:rsidRPr="00A53793" w:rsidRDefault="00635F8F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  <w:r w:rsidR="006862C3" w:rsidRPr="00A53793">
        <w:rPr>
          <w:rFonts w:asciiTheme="minorHAnsi" w:hAnsiTheme="minorHAnsi"/>
          <w:color w:val="000000"/>
        </w:rPr>
        <w:sym w:font="Wingdings" w:char="F09F"/>
      </w:r>
      <w:proofErr w:type="gramStart"/>
      <w:r w:rsidR="002239AA" w:rsidRPr="00A53793">
        <w:rPr>
          <w:rFonts w:asciiTheme="minorHAnsi" w:hAnsiTheme="minorHAnsi"/>
          <w:color w:val="000000"/>
        </w:rPr>
        <w:t>the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wishes of the individual (where possible) and of his or her family;</w:t>
      </w:r>
    </w:p>
    <w:p w14:paraId="67384FAF" w14:textId="43856E5C" w:rsidR="006B4DF3" w:rsidRPr="00A53793" w:rsidRDefault="006862C3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2239AA" w:rsidRPr="00A53793">
        <w:rPr>
          <w:rFonts w:asciiTheme="minorHAnsi" w:hAnsiTheme="minorHAnsi"/>
          <w:color w:val="000000"/>
        </w:rPr>
        <w:t xml:space="preserve"> </w:t>
      </w:r>
      <w:r w:rsidRPr="00A53793">
        <w:rPr>
          <w:rFonts w:asciiTheme="minorHAnsi" w:hAnsiTheme="minorHAnsi"/>
          <w:color w:val="000000"/>
        </w:rPr>
        <w:sym w:font="Wingdings" w:char="F09F"/>
      </w:r>
      <w:r w:rsidR="002239AA" w:rsidRPr="00A53793">
        <w:rPr>
          <w:rFonts w:asciiTheme="minorHAnsi" w:hAnsiTheme="minorHAnsi"/>
          <w:color w:val="000000"/>
        </w:rPr>
        <w:t xml:space="preserve"> </w:t>
      </w:r>
      <w:proofErr w:type="gramStart"/>
      <w:r w:rsidR="002239AA" w:rsidRPr="00A53793">
        <w:rPr>
          <w:rFonts w:asciiTheme="minorHAnsi" w:hAnsiTheme="minorHAnsi"/>
          <w:color w:val="000000"/>
        </w:rPr>
        <w:t>the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appropriateness of the service relative to the needs of the</w:t>
      </w:r>
    </w:p>
    <w:p w14:paraId="7655E069" w14:textId="371E7ED3" w:rsidR="006B4DF3" w:rsidRPr="00A53793" w:rsidRDefault="00635F8F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6862C3" w:rsidRPr="00A53793">
        <w:rPr>
          <w:rFonts w:asciiTheme="minorHAnsi" w:hAnsiTheme="minorHAnsi"/>
          <w:color w:val="000000"/>
        </w:rPr>
        <w:t xml:space="preserve">   </w:t>
      </w:r>
      <w:r w:rsidRPr="00A53793">
        <w:rPr>
          <w:rFonts w:asciiTheme="minorHAnsi" w:hAnsiTheme="minorHAnsi"/>
          <w:color w:val="000000"/>
        </w:rPr>
        <w:t xml:space="preserve"> </w:t>
      </w:r>
      <w:proofErr w:type="gramStart"/>
      <w:r w:rsidR="002239AA" w:rsidRPr="00A53793">
        <w:rPr>
          <w:rFonts w:asciiTheme="minorHAnsi" w:hAnsiTheme="minorHAnsi"/>
          <w:color w:val="000000"/>
        </w:rPr>
        <w:t>individual</w:t>
      </w:r>
      <w:proofErr w:type="gramEnd"/>
      <w:r w:rsidR="002239AA" w:rsidRPr="00A53793">
        <w:rPr>
          <w:rFonts w:asciiTheme="minorHAnsi" w:hAnsiTheme="minorHAnsi"/>
          <w:color w:val="000000"/>
        </w:rPr>
        <w:t>;</w:t>
      </w:r>
    </w:p>
    <w:p w14:paraId="2731203D" w14:textId="559C18A4" w:rsidR="006B4DF3" w:rsidRPr="00A53793" w:rsidRDefault="002239AA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635F8F" w:rsidRPr="00A53793">
        <w:rPr>
          <w:rFonts w:asciiTheme="minorHAnsi" w:hAnsiTheme="minorHAnsi"/>
          <w:color w:val="000000"/>
        </w:rPr>
        <w:t xml:space="preserve"> </w:t>
      </w:r>
      <w:r w:rsidR="006862C3" w:rsidRPr="00A53793">
        <w:rPr>
          <w:rFonts w:asciiTheme="minorHAnsi" w:hAnsiTheme="minorHAnsi"/>
          <w:color w:val="000000"/>
        </w:rPr>
        <w:sym w:font="Wingdings" w:char="F09F"/>
      </w:r>
      <w:proofErr w:type="gramStart"/>
      <w:r w:rsidRPr="00A53793">
        <w:rPr>
          <w:rFonts w:asciiTheme="minorHAnsi" w:hAnsiTheme="minorHAnsi"/>
          <w:color w:val="000000"/>
        </w:rPr>
        <w:t>the</w:t>
      </w:r>
      <w:proofErr w:type="gramEnd"/>
      <w:r w:rsidRPr="00A53793">
        <w:rPr>
          <w:rFonts w:asciiTheme="minorHAnsi" w:hAnsiTheme="minorHAnsi"/>
          <w:color w:val="000000"/>
        </w:rPr>
        <w:t xml:space="preserve"> priority attached to the applicant by the </w:t>
      </w:r>
      <w:r w:rsidR="00335F80" w:rsidRPr="00A53793">
        <w:rPr>
          <w:rFonts w:asciiTheme="minorHAnsi" w:hAnsiTheme="minorHAnsi"/>
          <w:color w:val="000000"/>
        </w:rPr>
        <w:t>referral agents.</w:t>
      </w:r>
    </w:p>
    <w:p w14:paraId="22AE81E7" w14:textId="576F42F9" w:rsidR="006B4DF3" w:rsidRPr="00A53793" w:rsidRDefault="002239AA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635F8F" w:rsidRPr="00A53793">
        <w:rPr>
          <w:rFonts w:asciiTheme="minorHAnsi" w:hAnsiTheme="minorHAnsi"/>
          <w:color w:val="000000"/>
        </w:rPr>
        <w:t xml:space="preserve"> </w:t>
      </w:r>
      <w:r w:rsidR="00DC26A3" w:rsidRPr="00A53793">
        <w:rPr>
          <w:rFonts w:asciiTheme="minorHAnsi" w:hAnsiTheme="minorHAnsi"/>
          <w:color w:val="000000"/>
        </w:rPr>
        <w:sym w:font="Wingdings" w:char="F09F"/>
      </w:r>
      <w:proofErr w:type="gramStart"/>
      <w:r w:rsidRPr="00A53793">
        <w:rPr>
          <w:rFonts w:asciiTheme="minorHAnsi" w:hAnsiTheme="minorHAnsi"/>
          <w:color w:val="000000"/>
        </w:rPr>
        <w:t>the</w:t>
      </w:r>
      <w:proofErr w:type="gramEnd"/>
      <w:r w:rsidRPr="00A53793">
        <w:rPr>
          <w:rFonts w:asciiTheme="minorHAnsi" w:hAnsiTheme="minorHAnsi"/>
          <w:color w:val="000000"/>
        </w:rPr>
        <w:t xml:space="preserve"> availability of resources to meet the needs of the individual, or a</w:t>
      </w:r>
    </w:p>
    <w:p w14:paraId="1BBA482C" w14:textId="65944FBC" w:rsidR="006B4DF3" w:rsidRPr="00A53793" w:rsidRDefault="00635F8F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6862C3" w:rsidRPr="00A53793">
        <w:rPr>
          <w:rFonts w:asciiTheme="minorHAnsi" w:hAnsiTheme="minorHAnsi"/>
          <w:color w:val="000000"/>
        </w:rPr>
        <w:t xml:space="preserve"> </w:t>
      </w:r>
      <w:r w:rsidRPr="00A53793">
        <w:rPr>
          <w:rFonts w:asciiTheme="minorHAnsi" w:hAnsiTheme="minorHAnsi"/>
          <w:color w:val="000000"/>
        </w:rPr>
        <w:t xml:space="preserve"> </w:t>
      </w:r>
      <w:proofErr w:type="gramStart"/>
      <w:r w:rsidR="002239AA" w:rsidRPr="00A53793">
        <w:rPr>
          <w:rFonts w:asciiTheme="minorHAnsi" w:hAnsiTheme="minorHAnsi"/>
          <w:color w:val="000000"/>
        </w:rPr>
        <w:t>detailing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of the new resources which will be required if the individual</w:t>
      </w:r>
    </w:p>
    <w:p w14:paraId="546F7DE0" w14:textId="4CA05889" w:rsidR="006B4DF3" w:rsidRPr="00A53793" w:rsidRDefault="00635F8F" w:rsidP="00D418C9">
      <w:pPr>
        <w:ind w:left="-57"/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 xml:space="preserve"> </w:t>
      </w:r>
      <w:r w:rsidR="006862C3" w:rsidRPr="00A53793">
        <w:rPr>
          <w:rFonts w:asciiTheme="minorHAnsi" w:hAnsiTheme="minorHAnsi"/>
          <w:color w:val="000000"/>
        </w:rPr>
        <w:t xml:space="preserve"> </w:t>
      </w:r>
      <w:r w:rsidRPr="00A53793">
        <w:rPr>
          <w:rFonts w:asciiTheme="minorHAnsi" w:hAnsiTheme="minorHAnsi"/>
          <w:color w:val="000000"/>
        </w:rPr>
        <w:t xml:space="preserve"> </w:t>
      </w:r>
      <w:proofErr w:type="gramStart"/>
      <w:r w:rsidR="002239AA" w:rsidRPr="00A53793">
        <w:rPr>
          <w:rFonts w:asciiTheme="minorHAnsi" w:hAnsiTheme="minorHAnsi"/>
          <w:color w:val="000000"/>
        </w:rPr>
        <w:t>is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to be given a service;</w:t>
      </w:r>
    </w:p>
    <w:p w14:paraId="1EB559C4" w14:textId="62693680" w:rsidR="006862C3" w:rsidRPr="00A53793" w:rsidRDefault="006862C3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  <w:r w:rsidRPr="00A53793">
        <w:rPr>
          <w:rFonts w:asciiTheme="minorHAnsi" w:hAnsiTheme="minorHAnsi"/>
          <w:color w:val="000000"/>
        </w:rPr>
        <w:sym w:font="Wingdings" w:char="F09F"/>
      </w:r>
      <w:r w:rsidRPr="00A53793">
        <w:rPr>
          <w:rFonts w:asciiTheme="minorHAnsi" w:hAnsiTheme="minorHAnsi"/>
          <w:color w:val="000000"/>
        </w:rPr>
        <w:t>The probable impact of the new individual on those already in the</w:t>
      </w:r>
    </w:p>
    <w:p w14:paraId="2E4182E1" w14:textId="7E40B904" w:rsidR="006862C3" w:rsidRPr="00A53793" w:rsidRDefault="006862C3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   </w:t>
      </w:r>
      <w:proofErr w:type="gramStart"/>
      <w:r w:rsidRPr="00A53793">
        <w:rPr>
          <w:rFonts w:asciiTheme="minorHAnsi" w:hAnsiTheme="minorHAnsi"/>
          <w:color w:val="000000"/>
        </w:rPr>
        <w:t>service</w:t>
      </w:r>
      <w:proofErr w:type="gramEnd"/>
      <w:r w:rsidRPr="00A53793">
        <w:rPr>
          <w:rFonts w:asciiTheme="minorHAnsi" w:hAnsiTheme="minorHAnsi"/>
          <w:color w:val="000000"/>
        </w:rPr>
        <w:t>, ensuring that the Admissions Meeting takes account of</w:t>
      </w:r>
    </w:p>
    <w:p w14:paraId="5044A428" w14:textId="5DE388DD" w:rsidR="006862C3" w:rsidRPr="00A53793" w:rsidRDefault="006862C3" w:rsidP="00D418C9">
      <w:pPr>
        <w:ind w:left="-57"/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 xml:space="preserve">     </w:t>
      </w:r>
      <w:proofErr w:type="gramStart"/>
      <w:r w:rsidRPr="00A53793">
        <w:rPr>
          <w:rFonts w:asciiTheme="minorHAnsi" w:hAnsiTheme="minorHAnsi"/>
          <w:color w:val="000000"/>
        </w:rPr>
        <w:t>existing</w:t>
      </w:r>
      <w:proofErr w:type="gramEnd"/>
      <w:r w:rsidRPr="00A53793">
        <w:rPr>
          <w:rFonts w:asciiTheme="minorHAnsi" w:hAnsiTheme="minorHAnsi"/>
          <w:color w:val="000000"/>
        </w:rPr>
        <w:t xml:space="preserve"> needs and resources available within the Service;</w:t>
      </w:r>
    </w:p>
    <w:p w14:paraId="745A6C25" w14:textId="795CC9DA" w:rsidR="006862C3" w:rsidRPr="00A53793" w:rsidRDefault="006862C3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  <w:r w:rsidRPr="00A53793">
        <w:rPr>
          <w:rFonts w:asciiTheme="minorHAnsi" w:hAnsiTheme="minorHAnsi"/>
          <w:color w:val="000000"/>
        </w:rPr>
        <w:sym w:font="Wingdings" w:char="F09F"/>
      </w:r>
      <w:r w:rsidRPr="00A53793">
        <w:rPr>
          <w:rFonts w:asciiTheme="minorHAnsi" w:hAnsiTheme="minorHAnsi"/>
          <w:color w:val="000000"/>
        </w:rPr>
        <w:t>The possible overburdening of the Service’s caseload to an extent</w:t>
      </w:r>
    </w:p>
    <w:p w14:paraId="31BD9338" w14:textId="59B56716" w:rsidR="006862C3" w:rsidRPr="00A53793" w:rsidRDefault="006862C3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   </w:t>
      </w:r>
      <w:proofErr w:type="gramStart"/>
      <w:r w:rsidRPr="00A53793">
        <w:rPr>
          <w:rFonts w:asciiTheme="minorHAnsi" w:hAnsiTheme="minorHAnsi"/>
          <w:color w:val="000000"/>
        </w:rPr>
        <w:t>that</w:t>
      </w:r>
      <w:proofErr w:type="gramEnd"/>
      <w:r w:rsidRPr="00A53793">
        <w:rPr>
          <w:rFonts w:asciiTheme="minorHAnsi" w:hAnsiTheme="minorHAnsi"/>
          <w:color w:val="000000"/>
        </w:rPr>
        <w:t xml:space="preserve"> dilutes the service beyond the point of usefulness</w:t>
      </w:r>
    </w:p>
    <w:p w14:paraId="3E71617A" w14:textId="77777777" w:rsidR="006862C3" w:rsidRPr="00A53793" w:rsidRDefault="006862C3" w:rsidP="00D418C9">
      <w:pPr>
        <w:ind w:left="-57"/>
        <w:rPr>
          <w:rFonts w:asciiTheme="minorHAnsi" w:hAnsiTheme="minorHAnsi"/>
        </w:rPr>
      </w:pPr>
    </w:p>
    <w:p w14:paraId="3CD9D153" w14:textId="2CF43AB4" w:rsidR="006B4DF3" w:rsidRPr="00A53793" w:rsidRDefault="002239AA" w:rsidP="00D418C9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 </w:t>
      </w:r>
    </w:p>
    <w:p w14:paraId="0B403918" w14:textId="54D12164" w:rsidR="006862C3" w:rsidRPr="00A53793" w:rsidRDefault="002239AA" w:rsidP="00D418C9">
      <w:pPr>
        <w:ind w:left="-57"/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 xml:space="preserve">  </w:t>
      </w:r>
    </w:p>
    <w:p w14:paraId="0CCC59D5" w14:textId="1F40A883" w:rsidR="006B4DF3" w:rsidRPr="00A53793" w:rsidRDefault="002239AA" w:rsidP="00D418C9">
      <w:pPr>
        <w:ind w:left="-57"/>
        <w:rPr>
          <w:rFonts w:asciiTheme="minorHAnsi" w:hAnsiTheme="minorHAnsi"/>
          <w:i/>
          <w:iCs/>
        </w:rPr>
      </w:pPr>
      <w:r w:rsidRPr="00A53793">
        <w:rPr>
          <w:rFonts w:asciiTheme="minorHAnsi" w:hAnsiTheme="minorHAnsi"/>
          <w:i/>
          <w:iCs/>
          <w:color w:val="000000"/>
        </w:rPr>
        <w:t>The Admissions Committee will consider the information and make a</w:t>
      </w:r>
    </w:p>
    <w:p w14:paraId="6DFD67B3" w14:textId="791BA164" w:rsidR="006B4DF3" w:rsidRPr="00A53793" w:rsidRDefault="002239AA" w:rsidP="00D418C9">
      <w:pPr>
        <w:ind w:left="-57"/>
        <w:rPr>
          <w:rFonts w:asciiTheme="minorHAnsi" w:hAnsiTheme="minorHAnsi"/>
          <w:i/>
          <w:iCs/>
        </w:rPr>
      </w:pPr>
      <w:proofErr w:type="gramStart"/>
      <w:r w:rsidRPr="00A53793">
        <w:rPr>
          <w:rFonts w:asciiTheme="minorHAnsi" w:hAnsiTheme="minorHAnsi"/>
          <w:i/>
          <w:iCs/>
          <w:color w:val="000000"/>
        </w:rPr>
        <w:t>decision</w:t>
      </w:r>
      <w:proofErr w:type="gramEnd"/>
      <w:r w:rsidRPr="00A53793">
        <w:rPr>
          <w:rFonts w:asciiTheme="minorHAnsi" w:hAnsiTheme="minorHAnsi"/>
          <w:i/>
          <w:iCs/>
          <w:color w:val="000000"/>
        </w:rPr>
        <w:t xml:space="preserve"> whether to offer an individual a place if they are deemed</w:t>
      </w:r>
      <w:r w:rsidR="00F01B76" w:rsidRPr="00A53793">
        <w:rPr>
          <w:rFonts w:asciiTheme="minorHAnsi" w:hAnsiTheme="minorHAnsi"/>
          <w:i/>
          <w:iCs/>
          <w:color w:val="000000"/>
        </w:rPr>
        <w:t xml:space="preserve"> </w:t>
      </w:r>
      <w:r w:rsidRPr="00A53793">
        <w:rPr>
          <w:rFonts w:asciiTheme="minorHAnsi" w:hAnsiTheme="minorHAnsi"/>
          <w:i/>
          <w:iCs/>
          <w:color w:val="000000"/>
        </w:rPr>
        <w:t xml:space="preserve">suitable for a particular </w:t>
      </w:r>
      <w:r w:rsidR="006862C3" w:rsidRPr="00A53793">
        <w:rPr>
          <w:rFonts w:asciiTheme="minorHAnsi" w:hAnsiTheme="minorHAnsi"/>
          <w:i/>
          <w:iCs/>
          <w:color w:val="000000"/>
        </w:rPr>
        <w:t>s</w:t>
      </w:r>
      <w:r w:rsidRPr="00A53793">
        <w:rPr>
          <w:rFonts w:asciiTheme="minorHAnsi" w:hAnsiTheme="minorHAnsi"/>
          <w:i/>
          <w:iCs/>
          <w:color w:val="000000"/>
        </w:rPr>
        <w:t>ervice. The Service Manager completes the</w:t>
      </w:r>
      <w:r w:rsidR="006862C3" w:rsidRPr="00A53793">
        <w:rPr>
          <w:rFonts w:asciiTheme="minorHAnsi" w:hAnsiTheme="minorHAnsi"/>
          <w:i/>
          <w:iCs/>
          <w:color w:val="000000"/>
        </w:rPr>
        <w:t xml:space="preserve"> template - Outcome of Admissions Meeting</w:t>
      </w:r>
    </w:p>
    <w:p w14:paraId="2B302EB8" w14:textId="62CA894C" w:rsidR="00D418C9" w:rsidRPr="00A53793" w:rsidRDefault="002239AA" w:rsidP="00D418C9">
      <w:pPr>
        <w:ind w:left="-57"/>
        <w:rPr>
          <w:rFonts w:asciiTheme="minorHAnsi" w:hAnsiTheme="minorHAnsi"/>
          <w:i/>
          <w:iCs/>
        </w:rPr>
      </w:pPr>
      <w:r w:rsidRPr="00A53793">
        <w:rPr>
          <w:rFonts w:asciiTheme="minorHAnsi" w:hAnsiTheme="minorHAnsi"/>
          <w:i/>
          <w:iCs/>
          <w:color w:val="000000"/>
        </w:rPr>
        <w:t>At the end of the</w:t>
      </w:r>
      <w:r w:rsidR="00D418C9" w:rsidRPr="00A53793">
        <w:rPr>
          <w:rFonts w:asciiTheme="minorHAnsi" w:hAnsiTheme="minorHAnsi"/>
          <w:i/>
          <w:iCs/>
          <w:color w:val="000000"/>
        </w:rPr>
        <w:t xml:space="preserve"> Admissions Meeting all copies of reports are collected and shredded.</w:t>
      </w:r>
    </w:p>
    <w:p w14:paraId="2660A471" w14:textId="77777777" w:rsidR="00EB7926" w:rsidRPr="00A53793" w:rsidRDefault="00D418C9" w:rsidP="00EB7926">
      <w:pPr>
        <w:ind w:left="-57"/>
        <w:rPr>
          <w:rFonts w:asciiTheme="minorHAnsi" w:hAnsiTheme="minorHAnsi"/>
          <w:i/>
          <w:iCs/>
          <w:color w:val="000000"/>
        </w:rPr>
      </w:pPr>
      <w:r w:rsidRPr="00A53793">
        <w:rPr>
          <w:rFonts w:asciiTheme="minorHAnsi" w:hAnsiTheme="minorHAnsi"/>
          <w:i/>
          <w:iCs/>
          <w:color w:val="000000"/>
        </w:rPr>
        <w:t xml:space="preserve">Only the originals are kept on Main file and copies on personal files if relevant. </w:t>
      </w:r>
    </w:p>
    <w:p w14:paraId="226CB18C" w14:textId="4E6F7ECF" w:rsidR="006B4DF3" w:rsidRPr="00A53793" w:rsidRDefault="002239AA" w:rsidP="00EB7926">
      <w:pPr>
        <w:ind w:left="-57"/>
        <w:rPr>
          <w:rFonts w:asciiTheme="minorHAnsi" w:hAnsiTheme="minorHAnsi"/>
          <w:i/>
          <w:iCs/>
          <w:color w:val="000000"/>
        </w:rPr>
      </w:pPr>
      <w:r w:rsidRPr="00A53793">
        <w:rPr>
          <w:rFonts w:asciiTheme="minorHAnsi" w:hAnsiTheme="minorHAnsi"/>
          <w:color w:val="000000"/>
        </w:rPr>
        <w:t>The level of service and supports offered will be define</w:t>
      </w:r>
      <w:r w:rsidR="00DC26A3" w:rsidRPr="00A53793">
        <w:rPr>
          <w:rFonts w:asciiTheme="minorHAnsi" w:hAnsiTheme="minorHAnsi"/>
          <w:color w:val="000000"/>
        </w:rPr>
        <w:t>d</w:t>
      </w:r>
      <w:r w:rsidRPr="00A53793">
        <w:rPr>
          <w:rFonts w:asciiTheme="minorHAnsi" w:hAnsiTheme="minorHAnsi"/>
          <w:color w:val="000000"/>
        </w:rPr>
        <w:t xml:space="preserve"> in an Individual</w:t>
      </w:r>
    </w:p>
    <w:p w14:paraId="5084D581" w14:textId="018779AD" w:rsidR="006B4DF3" w:rsidRPr="00A53793" w:rsidRDefault="002239AA" w:rsidP="00EB7926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Service </w:t>
      </w:r>
      <w:r w:rsidR="000A14CD" w:rsidRPr="00A53793">
        <w:rPr>
          <w:rFonts w:asciiTheme="minorHAnsi" w:hAnsiTheme="minorHAnsi"/>
          <w:color w:val="000000"/>
        </w:rPr>
        <w:t>Arrangement</w:t>
      </w:r>
      <w:r w:rsidR="00EB7926" w:rsidRPr="00A53793">
        <w:rPr>
          <w:rFonts w:asciiTheme="minorHAnsi" w:hAnsiTheme="minorHAnsi"/>
          <w:color w:val="000000"/>
        </w:rPr>
        <w:t>/Placement Plan</w:t>
      </w:r>
      <w:r w:rsidRPr="00A53793">
        <w:rPr>
          <w:rFonts w:asciiTheme="minorHAnsi" w:hAnsiTheme="minorHAnsi"/>
          <w:color w:val="000000"/>
        </w:rPr>
        <w:t xml:space="preserve"> with the </w:t>
      </w:r>
      <w:r w:rsidR="00EB7926" w:rsidRPr="00A53793">
        <w:rPr>
          <w:rFonts w:asciiTheme="minorHAnsi" w:hAnsiTheme="minorHAnsi"/>
          <w:color w:val="000000"/>
        </w:rPr>
        <w:t xml:space="preserve">individual. This plan </w:t>
      </w:r>
      <w:r w:rsidR="00F94E34" w:rsidRPr="00A53793">
        <w:rPr>
          <w:rFonts w:asciiTheme="minorHAnsi" w:hAnsiTheme="minorHAnsi"/>
          <w:color w:val="000000"/>
        </w:rPr>
        <w:t>w</w:t>
      </w:r>
      <w:r w:rsidR="00EB7926" w:rsidRPr="00A53793">
        <w:rPr>
          <w:rFonts w:asciiTheme="minorHAnsi" w:hAnsiTheme="minorHAnsi"/>
          <w:color w:val="000000"/>
        </w:rPr>
        <w:t>ill also detail the desired outcomes of the intervention offered.</w:t>
      </w:r>
      <w:r w:rsidRPr="00A53793">
        <w:rPr>
          <w:rFonts w:asciiTheme="minorHAnsi" w:hAnsiTheme="minorHAnsi"/>
          <w:color w:val="000000"/>
        </w:rPr>
        <w:t xml:space="preserve"> If sufficient resources are not</w:t>
      </w:r>
      <w:r w:rsidR="00EB7926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available to address all of the elements required by an individual, they</w:t>
      </w:r>
      <w:r w:rsidR="00EB7926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will be wait</w:t>
      </w:r>
      <w:r w:rsidR="009F3F08" w:rsidRPr="00A53793">
        <w:rPr>
          <w:rFonts w:asciiTheme="minorHAnsi" w:hAnsiTheme="minorHAnsi"/>
          <w:color w:val="000000"/>
        </w:rPr>
        <w:t>-</w:t>
      </w:r>
      <w:r w:rsidRPr="00A53793">
        <w:rPr>
          <w:rFonts w:asciiTheme="minorHAnsi" w:hAnsiTheme="minorHAnsi"/>
          <w:color w:val="000000"/>
        </w:rPr>
        <w:t>listed for those particular elements and it will be noted o</w:t>
      </w:r>
      <w:r w:rsidR="00EB7926" w:rsidRPr="00A53793">
        <w:rPr>
          <w:rFonts w:asciiTheme="minorHAnsi" w:hAnsiTheme="minorHAnsi"/>
          <w:color w:val="000000"/>
        </w:rPr>
        <w:t xml:space="preserve">n </w:t>
      </w:r>
      <w:r w:rsidRPr="00A53793">
        <w:rPr>
          <w:rFonts w:asciiTheme="minorHAnsi" w:hAnsiTheme="minorHAnsi"/>
          <w:color w:val="000000"/>
        </w:rPr>
        <w:t xml:space="preserve">their Individual Service </w:t>
      </w:r>
      <w:r w:rsidR="000A14CD" w:rsidRPr="00A53793">
        <w:rPr>
          <w:rFonts w:asciiTheme="minorHAnsi" w:hAnsiTheme="minorHAnsi"/>
          <w:color w:val="000000"/>
        </w:rPr>
        <w:t>Arrangement</w:t>
      </w:r>
      <w:r w:rsidRPr="00A53793">
        <w:rPr>
          <w:rFonts w:asciiTheme="minorHAnsi" w:hAnsiTheme="minorHAnsi"/>
          <w:color w:val="000000"/>
        </w:rPr>
        <w:t>. This will be reviewed</w:t>
      </w:r>
      <w:r w:rsidR="00EB7926" w:rsidRPr="00A53793">
        <w:rPr>
          <w:rFonts w:asciiTheme="minorHAnsi" w:hAnsiTheme="minorHAnsi"/>
          <w:color w:val="000000"/>
        </w:rPr>
        <w:t xml:space="preserve"> quarterly</w:t>
      </w:r>
      <w:proofErr w:type="gramStart"/>
      <w:r w:rsidR="00EB7926" w:rsidRPr="00A53793">
        <w:rPr>
          <w:rFonts w:asciiTheme="minorHAnsi" w:hAnsiTheme="minorHAnsi"/>
          <w:color w:val="000000"/>
        </w:rPr>
        <w:t xml:space="preserve">, </w:t>
      </w:r>
      <w:r w:rsidRPr="00A53793">
        <w:rPr>
          <w:rFonts w:asciiTheme="minorHAnsi" w:hAnsiTheme="minorHAnsi"/>
          <w:color w:val="000000"/>
        </w:rPr>
        <w:t xml:space="preserve"> in</w:t>
      </w:r>
      <w:proofErr w:type="gramEnd"/>
      <w:r w:rsidRPr="00A53793">
        <w:rPr>
          <w:rFonts w:asciiTheme="minorHAnsi" w:hAnsiTheme="minorHAnsi"/>
          <w:color w:val="000000"/>
        </w:rPr>
        <w:t xml:space="preserve"> conjunction with the Review of each person‘s Individual</w:t>
      </w:r>
      <w:r w:rsidR="00EB7926" w:rsidRPr="00A53793">
        <w:rPr>
          <w:rFonts w:asciiTheme="minorHAnsi" w:hAnsiTheme="minorHAnsi"/>
          <w:color w:val="000000"/>
        </w:rPr>
        <w:t xml:space="preserve"> Care</w:t>
      </w:r>
      <w:r w:rsidRPr="00A53793">
        <w:rPr>
          <w:rFonts w:asciiTheme="minorHAnsi" w:hAnsiTheme="minorHAnsi"/>
          <w:color w:val="000000"/>
        </w:rPr>
        <w:t xml:space="preserve"> Plan.</w:t>
      </w:r>
    </w:p>
    <w:p w14:paraId="12FF90D4" w14:textId="178215EA" w:rsidR="006B4DF3" w:rsidRPr="00A53793" w:rsidRDefault="002239AA" w:rsidP="00FE1CA7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lastRenderedPageBreak/>
        <w:t>All initial Individual Service A</w:t>
      </w:r>
      <w:r w:rsidR="000A14CD" w:rsidRPr="00A53793">
        <w:rPr>
          <w:rFonts w:asciiTheme="minorHAnsi" w:hAnsiTheme="minorHAnsi"/>
          <w:color w:val="000000"/>
        </w:rPr>
        <w:t xml:space="preserve">rrangements </w:t>
      </w:r>
      <w:r w:rsidRPr="00A53793">
        <w:rPr>
          <w:rFonts w:asciiTheme="minorHAnsi" w:hAnsiTheme="minorHAnsi"/>
          <w:color w:val="000000"/>
        </w:rPr>
        <w:t>have to be approved and signed</w:t>
      </w:r>
    </w:p>
    <w:p w14:paraId="7163DC1F" w14:textId="767486CA" w:rsidR="006B4DF3" w:rsidRPr="00A53793" w:rsidRDefault="002239AA" w:rsidP="00FE1CA7">
      <w:pPr>
        <w:ind w:left="-57"/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by</w:t>
      </w:r>
      <w:proofErr w:type="gramEnd"/>
      <w:r w:rsidRPr="00A53793">
        <w:rPr>
          <w:rFonts w:asciiTheme="minorHAnsi" w:hAnsiTheme="minorHAnsi"/>
          <w:color w:val="000000"/>
        </w:rPr>
        <w:t xml:space="preserve"> the </w:t>
      </w:r>
      <w:r w:rsidR="00F94E34" w:rsidRPr="00A53793">
        <w:rPr>
          <w:rFonts w:asciiTheme="minorHAnsi" w:hAnsiTheme="minorHAnsi"/>
          <w:color w:val="000000"/>
        </w:rPr>
        <w:t>O.M.</w:t>
      </w:r>
      <w:r w:rsidRPr="00A53793">
        <w:rPr>
          <w:rFonts w:asciiTheme="minorHAnsi" w:hAnsiTheme="minorHAnsi"/>
          <w:color w:val="000000"/>
        </w:rPr>
        <w:t xml:space="preserve"> or a Senior Manager assigned by the </w:t>
      </w:r>
      <w:r w:rsidR="00F94E34" w:rsidRPr="00A53793">
        <w:rPr>
          <w:rFonts w:asciiTheme="minorHAnsi" w:hAnsiTheme="minorHAnsi"/>
          <w:color w:val="000000"/>
        </w:rPr>
        <w:t>O.M.</w:t>
      </w:r>
      <w:r w:rsidRPr="00A53793">
        <w:rPr>
          <w:rFonts w:asciiTheme="minorHAnsi" w:hAnsiTheme="minorHAnsi"/>
          <w:color w:val="000000"/>
        </w:rPr>
        <w:t xml:space="preserve"> Authority to sign</w:t>
      </w:r>
    </w:p>
    <w:p w14:paraId="1F007990" w14:textId="20F3BF61" w:rsidR="006B4DF3" w:rsidRPr="00A53793" w:rsidRDefault="002239AA" w:rsidP="00FE1CA7">
      <w:pPr>
        <w:ind w:left="-57"/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the</w:t>
      </w:r>
      <w:proofErr w:type="gramEnd"/>
      <w:r w:rsidRPr="00A53793">
        <w:rPr>
          <w:rFonts w:asciiTheme="minorHAnsi" w:hAnsiTheme="minorHAnsi"/>
          <w:color w:val="000000"/>
        </w:rPr>
        <w:t xml:space="preserve"> annual reviews of A</w:t>
      </w:r>
      <w:r w:rsidR="000A14CD" w:rsidRPr="00A53793">
        <w:rPr>
          <w:rFonts w:asciiTheme="minorHAnsi" w:hAnsiTheme="minorHAnsi"/>
          <w:color w:val="000000"/>
        </w:rPr>
        <w:t>rrangement</w:t>
      </w:r>
      <w:r w:rsidRPr="00A53793">
        <w:rPr>
          <w:rFonts w:asciiTheme="minorHAnsi" w:hAnsiTheme="minorHAnsi"/>
          <w:color w:val="000000"/>
        </w:rPr>
        <w:t xml:space="preserve"> is assigned to the Service Manager</w:t>
      </w:r>
    </w:p>
    <w:p w14:paraId="70445D28" w14:textId="7F2B4350" w:rsidR="006B4DF3" w:rsidRPr="00A53793" w:rsidRDefault="002239AA" w:rsidP="00FE1CA7">
      <w:pPr>
        <w:ind w:left="-57"/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unless</w:t>
      </w:r>
      <w:proofErr w:type="gramEnd"/>
      <w:r w:rsidRPr="00A53793">
        <w:rPr>
          <w:rFonts w:asciiTheme="minorHAnsi" w:hAnsiTheme="minorHAnsi"/>
          <w:color w:val="000000"/>
        </w:rPr>
        <w:t xml:space="preserve"> there are substantial changes to the terms of the</w:t>
      </w:r>
      <w:r w:rsidR="000A14CD" w:rsidRPr="00A53793">
        <w:rPr>
          <w:rFonts w:asciiTheme="minorHAnsi" w:hAnsiTheme="minorHAnsi"/>
          <w:color w:val="000000"/>
        </w:rPr>
        <w:t xml:space="preserve">  Arrangement</w:t>
      </w:r>
    </w:p>
    <w:p w14:paraId="09B6AB31" w14:textId="77777777" w:rsidR="006B4DF3" w:rsidRPr="00A53793" w:rsidRDefault="002239AA" w:rsidP="00FE1CA7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The Assessment of Need and Staffing level may be reviewed if required.</w:t>
      </w:r>
    </w:p>
    <w:p w14:paraId="36B778CD" w14:textId="0C63E71A" w:rsidR="006B4DF3" w:rsidRPr="00A53793" w:rsidRDefault="002239AA" w:rsidP="00DC26A3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If an individual requires any additional supports or </w:t>
      </w:r>
      <w:r w:rsidR="005E6C99" w:rsidRPr="00A53793">
        <w:rPr>
          <w:rFonts w:asciiTheme="minorHAnsi" w:hAnsiTheme="minorHAnsi"/>
          <w:color w:val="000000"/>
        </w:rPr>
        <w:t>staffing,</w:t>
      </w:r>
      <w:r w:rsidRPr="00A53793">
        <w:rPr>
          <w:rFonts w:asciiTheme="minorHAnsi" w:hAnsiTheme="minorHAnsi"/>
          <w:color w:val="000000"/>
        </w:rPr>
        <w:t xml:space="preserve"> then the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additional supports required will be recorded in their Individual Service</w:t>
      </w:r>
      <w:r w:rsidR="00DC26A3" w:rsidRPr="00A53793">
        <w:rPr>
          <w:rFonts w:asciiTheme="minorHAnsi" w:hAnsiTheme="minorHAnsi"/>
        </w:rPr>
        <w:t xml:space="preserve"> </w:t>
      </w:r>
      <w:r w:rsidR="000A14CD" w:rsidRPr="00A53793">
        <w:rPr>
          <w:rFonts w:asciiTheme="minorHAnsi" w:hAnsiTheme="minorHAnsi"/>
          <w:color w:val="000000"/>
        </w:rPr>
        <w:t xml:space="preserve">arrangement, </w:t>
      </w:r>
      <w:r w:rsidR="00EB7926" w:rsidRPr="00A53793">
        <w:rPr>
          <w:rFonts w:asciiTheme="minorHAnsi" w:hAnsiTheme="minorHAnsi"/>
          <w:color w:val="000000"/>
        </w:rPr>
        <w:t xml:space="preserve">dependent on </w:t>
      </w:r>
      <w:r w:rsidR="00F94E34" w:rsidRPr="00A53793">
        <w:rPr>
          <w:rFonts w:asciiTheme="minorHAnsi" w:hAnsiTheme="minorHAnsi"/>
          <w:color w:val="000000"/>
        </w:rPr>
        <w:t xml:space="preserve">discussion and written </w:t>
      </w:r>
      <w:r w:rsidR="00EB7926" w:rsidRPr="00A53793">
        <w:rPr>
          <w:rFonts w:asciiTheme="minorHAnsi" w:hAnsiTheme="minorHAnsi"/>
          <w:color w:val="000000"/>
        </w:rPr>
        <w:t>agreement</w:t>
      </w:r>
      <w:r w:rsidR="000A14CD" w:rsidRPr="00A53793">
        <w:rPr>
          <w:rFonts w:asciiTheme="minorHAnsi" w:hAnsiTheme="minorHAnsi"/>
          <w:color w:val="000000"/>
        </w:rPr>
        <w:t xml:space="preserve"> with the referring agency.</w:t>
      </w:r>
    </w:p>
    <w:p w14:paraId="2BE97EFD" w14:textId="664644CA" w:rsidR="00CC73C2" w:rsidRPr="00A53793" w:rsidRDefault="002239AA" w:rsidP="00DC26A3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The Team and the Individual will complete a Transition Plan which will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set out for the individual, the initial actions required to enable them to be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introduced and settled into a Service.</w:t>
      </w:r>
    </w:p>
    <w:p w14:paraId="15CE95F1" w14:textId="59B6B407" w:rsidR="006B4DF3" w:rsidRPr="00A53793" w:rsidRDefault="002239AA" w:rsidP="00DC26A3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The Information Sharing Consent Form gives permission to seek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information and reports from individuals or agencies as may be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required by the Admissions Committee</w:t>
      </w:r>
    </w:p>
    <w:p w14:paraId="7C6EFAA5" w14:textId="298F42C3" w:rsidR="006B4DF3" w:rsidRPr="00A53793" w:rsidRDefault="002239AA" w:rsidP="00DC26A3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Before allocating a service to a new applicant, the Admissions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Committee reviews the existing waiting list of applicants to determine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who has the greatest need</w:t>
      </w:r>
      <w:r w:rsidR="000A14CD" w:rsidRPr="00A53793">
        <w:rPr>
          <w:rFonts w:asciiTheme="minorHAnsi" w:hAnsiTheme="minorHAnsi"/>
          <w:color w:val="000000"/>
        </w:rPr>
        <w:t>, if necessary.</w:t>
      </w:r>
    </w:p>
    <w:p w14:paraId="4DD30B25" w14:textId="6394D911" w:rsidR="006B4DF3" w:rsidRPr="00A53793" w:rsidRDefault="002239AA" w:rsidP="00DC26A3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</w:p>
    <w:p w14:paraId="34B17AAA" w14:textId="17F413F5" w:rsidR="006B4DF3" w:rsidRPr="00A53793" w:rsidRDefault="002239AA" w:rsidP="00DC26A3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Clear channels of written communication must be established with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individuals/family member, guardian and any other referring sources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regarding admissions, transfers and discharges.</w:t>
      </w:r>
    </w:p>
    <w:p w14:paraId="3E721F51" w14:textId="208FDFA3" w:rsidR="006B4DF3" w:rsidRPr="00A53793" w:rsidRDefault="002239AA" w:rsidP="00DC26A3">
      <w:pPr>
        <w:ind w:left="-57"/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Each Service indicates the kinds of preparatory and follow</w:t>
      </w:r>
      <w:r w:rsidR="002A7C89" w:rsidRPr="00A53793">
        <w:rPr>
          <w:rFonts w:asciiTheme="minorHAnsi" w:hAnsiTheme="minorHAnsi"/>
          <w:color w:val="000000"/>
        </w:rPr>
        <w:t>-</w:t>
      </w:r>
      <w:r w:rsidRPr="00A53793">
        <w:rPr>
          <w:rFonts w:asciiTheme="minorHAnsi" w:hAnsiTheme="minorHAnsi"/>
          <w:color w:val="000000"/>
        </w:rPr>
        <w:t>up work it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undertakes with families/adults</w:t>
      </w:r>
      <w:r w:rsidR="00CC73C2" w:rsidRPr="00A53793">
        <w:rPr>
          <w:rFonts w:asciiTheme="minorHAnsi" w:hAnsiTheme="minorHAnsi"/>
          <w:color w:val="000000"/>
        </w:rPr>
        <w:t>/individuals</w:t>
      </w:r>
      <w:r w:rsidRPr="00A53793">
        <w:rPr>
          <w:rFonts w:asciiTheme="minorHAnsi" w:hAnsiTheme="minorHAnsi"/>
          <w:color w:val="000000"/>
        </w:rPr>
        <w:t xml:space="preserve"> regarding proposed </w:t>
      </w:r>
      <w:r w:rsidR="009C1B7C" w:rsidRPr="00A53793">
        <w:rPr>
          <w:rFonts w:asciiTheme="minorHAnsi" w:hAnsiTheme="minorHAnsi"/>
          <w:color w:val="000000"/>
        </w:rPr>
        <w:t>admissions, and</w:t>
      </w:r>
      <w:r w:rsidRPr="00A53793">
        <w:rPr>
          <w:rFonts w:asciiTheme="minorHAnsi" w:hAnsiTheme="minorHAnsi"/>
          <w:color w:val="000000"/>
        </w:rPr>
        <w:t xml:space="preserve"> </w:t>
      </w:r>
      <w:r w:rsidR="00EA17FA" w:rsidRPr="00A53793">
        <w:rPr>
          <w:rFonts w:asciiTheme="minorHAnsi" w:hAnsiTheme="minorHAnsi"/>
          <w:color w:val="000000"/>
        </w:rPr>
        <w:t>discharges. The</w:t>
      </w:r>
      <w:r w:rsidRPr="00A53793">
        <w:rPr>
          <w:rFonts w:asciiTheme="minorHAnsi" w:hAnsiTheme="minorHAnsi"/>
          <w:color w:val="000000"/>
        </w:rPr>
        <w:t xml:space="preserve"> formal letter from the Director of Services to the individual/family member, guardian and/or referring </w:t>
      </w:r>
      <w:r w:rsidR="00EA17FA" w:rsidRPr="00A53793">
        <w:rPr>
          <w:rFonts w:asciiTheme="minorHAnsi" w:hAnsiTheme="minorHAnsi"/>
          <w:color w:val="000000"/>
        </w:rPr>
        <w:t>source, must</w:t>
      </w:r>
      <w:r w:rsidRPr="00A53793">
        <w:rPr>
          <w:rFonts w:asciiTheme="minorHAnsi" w:hAnsiTheme="minorHAnsi"/>
          <w:color w:val="000000"/>
        </w:rPr>
        <w:t xml:space="preserve"> state, </w:t>
      </w:r>
    </w:p>
    <w:p w14:paraId="3B284BA8" w14:textId="7EBDDCB0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(a) </w:t>
      </w:r>
      <w:proofErr w:type="gramStart"/>
      <w:r w:rsidRPr="00A53793">
        <w:rPr>
          <w:rFonts w:asciiTheme="minorHAnsi" w:hAnsiTheme="minorHAnsi"/>
          <w:color w:val="000000"/>
        </w:rPr>
        <w:t>the</w:t>
      </w:r>
      <w:proofErr w:type="gramEnd"/>
      <w:r w:rsidRPr="00A53793">
        <w:rPr>
          <w:rFonts w:asciiTheme="minorHAnsi" w:hAnsiTheme="minorHAnsi"/>
          <w:color w:val="000000"/>
        </w:rPr>
        <w:t xml:space="preserve"> </w:t>
      </w:r>
      <w:r w:rsidR="00DC26A3" w:rsidRPr="00A53793">
        <w:rPr>
          <w:rFonts w:asciiTheme="minorHAnsi" w:hAnsiTheme="minorHAnsi"/>
          <w:color w:val="000000"/>
        </w:rPr>
        <w:t>service,</w:t>
      </w:r>
      <w:r w:rsidRPr="00A53793">
        <w:rPr>
          <w:rFonts w:asciiTheme="minorHAnsi" w:hAnsiTheme="minorHAnsi"/>
          <w:color w:val="000000"/>
        </w:rPr>
        <w:t xml:space="preserve"> which is being offered,</w:t>
      </w:r>
    </w:p>
    <w:p w14:paraId="13EB2EB8" w14:textId="77777777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(b) </w:t>
      </w:r>
      <w:proofErr w:type="gramStart"/>
      <w:r w:rsidRPr="00A53793">
        <w:rPr>
          <w:rFonts w:asciiTheme="minorHAnsi" w:hAnsiTheme="minorHAnsi"/>
          <w:color w:val="000000"/>
        </w:rPr>
        <w:t>for</w:t>
      </w:r>
      <w:proofErr w:type="gramEnd"/>
      <w:r w:rsidRPr="00A53793">
        <w:rPr>
          <w:rFonts w:asciiTheme="minorHAnsi" w:hAnsiTheme="minorHAnsi"/>
          <w:color w:val="000000"/>
        </w:rPr>
        <w:t xml:space="preserve"> how long it is being offered, and</w:t>
      </w:r>
    </w:p>
    <w:p w14:paraId="0AE71FAA" w14:textId="108A82CF" w:rsidR="00CC73C2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(c) </w:t>
      </w:r>
      <w:proofErr w:type="gramStart"/>
      <w:r w:rsidRPr="00A53793">
        <w:rPr>
          <w:rFonts w:asciiTheme="minorHAnsi" w:hAnsiTheme="minorHAnsi"/>
          <w:color w:val="000000"/>
        </w:rPr>
        <w:t>any</w:t>
      </w:r>
      <w:proofErr w:type="gramEnd"/>
      <w:r w:rsidRPr="00A53793">
        <w:rPr>
          <w:rFonts w:asciiTheme="minorHAnsi" w:hAnsiTheme="minorHAnsi"/>
          <w:color w:val="000000"/>
        </w:rPr>
        <w:t xml:space="preserve"> services the individual needs which </w:t>
      </w:r>
      <w:r w:rsidR="00CC73C2" w:rsidRPr="00A53793">
        <w:rPr>
          <w:rFonts w:asciiTheme="minorHAnsi" w:hAnsiTheme="minorHAnsi"/>
          <w:color w:val="000000"/>
        </w:rPr>
        <w:t>may</w:t>
      </w:r>
      <w:r w:rsidRPr="00A53793">
        <w:rPr>
          <w:rFonts w:asciiTheme="minorHAnsi" w:hAnsiTheme="minorHAnsi"/>
          <w:color w:val="000000"/>
        </w:rPr>
        <w:t xml:space="preserve"> not be available</w:t>
      </w:r>
      <w:r w:rsidR="00CC73C2" w:rsidRPr="00A53793">
        <w:rPr>
          <w:rFonts w:asciiTheme="minorHAnsi" w:hAnsiTheme="minorHAnsi"/>
          <w:color w:val="000000"/>
        </w:rPr>
        <w:t xml:space="preserve">, or with which they are </w:t>
      </w:r>
    </w:p>
    <w:p w14:paraId="6A82C458" w14:textId="77777777" w:rsidR="00CC73C2" w:rsidRPr="00A53793" w:rsidRDefault="00CC73C2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</w:rPr>
        <w:t xml:space="preserve">       </w:t>
      </w:r>
      <w:proofErr w:type="gramStart"/>
      <w:r w:rsidRPr="00A53793">
        <w:rPr>
          <w:rFonts w:asciiTheme="minorHAnsi" w:hAnsiTheme="minorHAnsi"/>
          <w:color w:val="000000"/>
        </w:rPr>
        <w:t>unwilling</w:t>
      </w:r>
      <w:proofErr w:type="gramEnd"/>
      <w:r w:rsidRPr="00A53793">
        <w:rPr>
          <w:rFonts w:asciiTheme="minorHAnsi" w:hAnsiTheme="minorHAnsi"/>
          <w:color w:val="000000"/>
        </w:rPr>
        <w:t xml:space="preserve"> to engage although identified as desirable.</w:t>
      </w:r>
    </w:p>
    <w:p w14:paraId="406C15A5" w14:textId="0B933904" w:rsidR="006B4DF3" w:rsidRPr="00A53793" w:rsidRDefault="006B4DF3" w:rsidP="00260036">
      <w:pPr>
        <w:rPr>
          <w:rFonts w:asciiTheme="minorHAnsi" w:hAnsiTheme="minorHAnsi"/>
        </w:rPr>
      </w:pPr>
    </w:p>
    <w:p w14:paraId="23610076" w14:textId="5ED56AB5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The adult, family member or the authority accepting the placement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 xml:space="preserve">must sign an Individual Service Agreement indicating that the </w:t>
      </w:r>
      <w:r w:rsidR="00DC26A3" w:rsidRPr="00A53793">
        <w:rPr>
          <w:rFonts w:asciiTheme="minorHAnsi" w:hAnsiTheme="minorHAnsi"/>
          <w:color w:val="000000"/>
        </w:rPr>
        <w:t>type, extent</w:t>
      </w:r>
      <w:r w:rsidRPr="00A53793">
        <w:rPr>
          <w:rFonts w:asciiTheme="minorHAnsi" w:hAnsiTheme="minorHAnsi"/>
          <w:color w:val="000000"/>
        </w:rPr>
        <w:t xml:space="preserve">, and duration of service being offered is understood </w:t>
      </w:r>
      <w:proofErr w:type="gramStart"/>
      <w:r w:rsidRPr="00A53793">
        <w:rPr>
          <w:rFonts w:asciiTheme="minorHAnsi" w:hAnsiTheme="minorHAnsi"/>
          <w:color w:val="000000"/>
        </w:rPr>
        <w:t>and</w:t>
      </w:r>
      <w:r w:rsidR="00DC26A3" w:rsidRPr="00A53793">
        <w:rPr>
          <w:rFonts w:asciiTheme="minorHAnsi" w:hAnsiTheme="minorHAnsi"/>
          <w:color w:val="000000"/>
        </w:rPr>
        <w:t xml:space="preserve">  </w:t>
      </w:r>
      <w:r w:rsidRPr="00A53793">
        <w:rPr>
          <w:rFonts w:asciiTheme="minorHAnsi" w:hAnsiTheme="minorHAnsi"/>
          <w:color w:val="000000"/>
        </w:rPr>
        <w:t>agreed</w:t>
      </w:r>
      <w:proofErr w:type="gramEnd"/>
      <w:r w:rsidRPr="00A53793">
        <w:rPr>
          <w:rFonts w:asciiTheme="minorHAnsi" w:hAnsiTheme="minorHAnsi"/>
          <w:color w:val="000000"/>
        </w:rPr>
        <w:t>.</w:t>
      </w:r>
    </w:p>
    <w:p w14:paraId="60030BA9" w14:textId="050C57AA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Copies of all correspondence relating to admissions, transfers o</w:t>
      </w:r>
      <w:r w:rsidR="00DC26A3" w:rsidRPr="00A53793">
        <w:rPr>
          <w:rFonts w:asciiTheme="minorHAnsi" w:hAnsiTheme="minorHAnsi"/>
          <w:color w:val="000000"/>
        </w:rPr>
        <w:t xml:space="preserve">r </w:t>
      </w:r>
      <w:r w:rsidRPr="00A53793">
        <w:rPr>
          <w:rFonts w:asciiTheme="minorHAnsi" w:hAnsiTheme="minorHAnsi"/>
          <w:color w:val="000000"/>
        </w:rPr>
        <w:t>discharges are retained on file indefinitely.</w:t>
      </w:r>
    </w:p>
    <w:p w14:paraId="22163B6D" w14:textId="6E30E79B" w:rsidR="00583392" w:rsidRPr="00A53793" w:rsidRDefault="00583392" w:rsidP="00260036">
      <w:pPr>
        <w:rPr>
          <w:rFonts w:asciiTheme="minorHAnsi" w:hAnsiTheme="minorHAnsi"/>
          <w:color w:val="000000"/>
        </w:rPr>
      </w:pPr>
    </w:p>
    <w:p w14:paraId="65322296" w14:textId="4F65C94E" w:rsidR="00583392" w:rsidRPr="00A53793" w:rsidRDefault="00583392" w:rsidP="00260036">
      <w:pPr>
        <w:rPr>
          <w:rFonts w:asciiTheme="minorHAnsi" w:hAnsiTheme="minorHAnsi"/>
          <w:color w:val="000000"/>
        </w:rPr>
      </w:pPr>
    </w:p>
    <w:p w14:paraId="0EE895FF" w14:textId="0BCF1741" w:rsidR="00583392" w:rsidRPr="00A53793" w:rsidRDefault="00583392" w:rsidP="00260036">
      <w:pPr>
        <w:rPr>
          <w:rFonts w:asciiTheme="minorHAnsi" w:hAnsiTheme="minorHAnsi"/>
          <w:color w:val="000000"/>
        </w:rPr>
      </w:pPr>
    </w:p>
    <w:p w14:paraId="22BBD442" w14:textId="1ACAB1EF" w:rsidR="00583392" w:rsidRPr="00A53793" w:rsidRDefault="00583392" w:rsidP="00260036">
      <w:pPr>
        <w:rPr>
          <w:rFonts w:asciiTheme="minorHAnsi" w:hAnsiTheme="minorHAnsi"/>
          <w:color w:val="000000"/>
        </w:rPr>
      </w:pPr>
    </w:p>
    <w:p w14:paraId="139EE1C6" w14:textId="5148270B" w:rsidR="00583392" w:rsidRPr="00A53793" w:rsidRDefault="00583392" w:rsidP="00260036">
      <w:pPr>
        <w:rPr>
          <w:rFonts w:asciiTheme="minorHAnsi" w:hAnsiTheme="minorHAnsi"/>
          <w:color w:val="000000"/>
        </w:rPr>
      </w:pPr>
    </w:p>
    <w:p w14:paraId="60D3866C" w14:textId="77777777" w:rsidR="00583392" w:rsidRPr="00A53793" w:rsidRDefault="00583392" w:rsidP="00260036">
      <w:pPr>
        <w:rPr>
          <w:rFonts w:asciiTheme="minorHAnsi" w:hAnsiTheme="minorHAnsi"/>
          <w:color w:val="000000"/>
        </w:rPr>
      </w:pPr>
    </w:p>
    <w:p w14:paraId="7759B289" w14:textId="77777777" w:rsidR="00583392" w:rsidRPr="00A53793" w:rsidRDefault="00583392" w:rsidP="00260036">
      <w:pPr>
        <w:rPr>
          <w:rFonts w:asciiTheme="minorHAnsi" w:hAnsiTheme="minorHAnsi"/>
        </w:rPr>
      </w:pPr>
    </w:p>
    <w:p w14:paraId="6FE33167" w14:textId="458BBD98" w:rsidR="006B4DF3" w:rsidRPr="00A53793" w:rsidRDefault="002239AA" w:rsidP="00260036">
      <w:pPr>
        <w:rPr>
          <w:rFonts w:asciiTheme="minorHAnsi" w:hAnsiTheme="minorHAnsi"/>
          <w:u w:val="single"/>
        </w:rPr>
      </w:pPr>
      <w:proofErr w:type="gramStart"/>
      <w:r w:rsidRPr="00A53793">
        <w:rPr>
          <w:rFonts w:asciiTheme="minorHAnsi" w:hAnsiTheme="minorHAnsi"/>
          <w:b/>
          <w:bCs/>
          <w:color w:val="000000"/>
          <w:u w:val="single"/>
        </w:rPr>
        <w:t>Withdrawal of a service</w:t>
      </w:r>
      <w:r w:rsidR="00DF72BE" w:rsidRPr="00A53793">
        <w:rPr>
          <w:rFonts w:asciiTheme="minorHAnsi" w:hAnsiTheme="minorHAnsi"/>
          <w:b/>
          <w:bCs/>
          <w:color w:val="000000"/>
          <w:u w:val="single"/>
        </w:rPr>
        <w:t>.</w:t>
      </w:r>
      <w:proofErr w:type="gramEnd"/>
    </w:p>
    <w:p w14:paraId="4C991E83" w14:textId="77777777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</w:p>
    <w:p w14:paraId="293476B6" w14:textId="77777777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</w:p>
    <w:p w14:paraId="5CBAE5E7" w14:textId="77777777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</w:p>
    <w:p w14:paraId="772DB8E6" w14:textId="29D3B03D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</w:p>
    <w:p w14:paraId="1E66B8E4" w14:textId="06F08984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Wherever there is a proposal to withdraw a service for any reason, this i</w:t>
      </w:r>
      <w:r w:rsidR="00DC26A3" w:rsidRPr="00A53793">
        <w:rPr>
          <w:rFonts w:asciiTheme="minorHAnsi" w:hAnsiTheme="minorHAnsi"/>
          <w:color w:val="000000"/>
        </w:rPr>
        <w:t xml:space="preserve">s </w:t>
      </w:r>
      <w:r w:rsidRPr="00A53793">
        <w:rPr>
          <w:rFonts w:asciiTheme="minorHAnsi" w:hAnsiTheme="minorHAnsi"/>
          <w:color w:val="000000"/>
        </w:rPr>
        <w:t xml:space="preserve">a matter which </w:t>
      </w:r>
      <w:r w:rsidRPr="00A53793">
        <w:rPr>
          <w:rFonts w:asciiTheme="minorHAnsi" w:hAnsiTheme="minorHAnsi"/>
          <w:color w:val="000000"/>
        </w:rPr>
        <w:lastRenderedPageBreak/>
        <w:t>requires the personal attention of the</w:t>
      </w:r>
      <w:r w:rsidR="00F94E34" w:rsidRPr="00A53793">
        <w:rPr>
          <w:rFonts w:asciiTheme="minorHAnsi" w:hAnsiTheme="minorHAnsi"/>
          <w:color w:val="000000"/>
        </w:rPr>
        <w:t xml:space="preserve"> </w:t>
      </w:r>
      <w:proofErr w:type="spellStart"/>
      <w:r w:rsidR="00F94E34" w:rsidRPr="00A53793">
        <w:rPr>
          <w:rFonts w:asciiTheme="minorHAnsi" w:hAnsiTheme="minorHAnsi"/>
          <w:color w:val="000000"/>
        </w:rPr>
        <w:t>O.M.</w:t>
      </w:r>
      <w:r w:rsidRPr="00A53793">
        <w:rPr>
          <w:rFonts w:asciiTheme="minorHAnsi" w:hAnsiTheme="minorHAnsi"/>
          <w:color w:val="000000"/>
        </w:rPr>
        <w:t>and</w:t>
      </w:r>
      <w:proofErr w:type="spellEnd"/>
      <w:r w:rsidRPr="00A53793">
        <w:rPr>
          <w:rFonts w:asciiTheme="minorHAnsi" w:hAnsiTheme="minorHAnsi"/>
          <w:color w:val="000000"/>
        </w:rPr>
        <w:t xml:space="preserve"> it is a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 xml:space="preserve">matter which the </w:t>
      </w:r>
      <w:r w:rsidR="00F94E34" w:rsidRPr="00A53793">
        <w:rPr>
          <w:rFonts w:asciiTheme="minorHAnsi" w:hAnsiTheme="minorHAnsi"/>
          <w:color w:val="000000"/>
        </w:rPr>
        <w:t>O.M.</w:t>
      </w:r>
      <w:r w:rsidRPr="00A53793">
        <w:rPr>
          <w:rFonts w:asciiTheme="minorHAnsi" w:hAnsiTheme="minorHAnsi"/>
          <w:color w:val="000000"/>
        </w:rPr>
        <w:t xml:space="preserve"> needs to discuss in detail at the Admissions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Committee Meeting. If withdrawal of a service has wider policy</w:t>
      </w:r>
    </w:p>
    <w:p w14:paraId="65CFC151" w14:textId="77777777" w:rsidR="006B4DF3" w:rsidRPr="00A53793" w:rsidRDefault="002239AA" w:rsidP="00260036">
      <w:pPr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implications</w:t>
      </w:r>
      <w:proofErr w:type="gramEnd"/>
      <w:r w:rsidRPr="00A53793">
        <w:rPr>
          <w:rFonts w:asciiTheme="minorHAnsi" w:hAnsiTheme="minorHAnsi"/>
          <w:color w:val="000000"/>
        </w:rPr>
        <w:t xml:space="preserve"> then the matter should be brought to the attention of the</w:t>
      </w:r>
    </w:p>
    <w:p w14:paraId="6E382CFF" w14:textId="09FD466E" w:rsidR="006B4DF3" w:rsidRPr="00A53793" w:rsidRDefault="009F63B0" w:rsidP="00260036">
      <w:pPr>
        <w:rPr>
          <w:rFonts w:asciiTheme="minorHAnsi" w:hAnsiTheme="minorHAnsi"/>
          <w:i/>
          <w:iCs/>
        </w:rPr>
      </w:pPr>
      <w:proofErr w:type="gramStart"/>
      <w:r w:rsidRPr="00A53793">
        <w:rPr>
          <w:rFonts w:asciiTheme="minorHAnsi" w:hAnsiTheme="minorHAnsi"/>
          <w:color w:val="000000"/>
        </w:rPr>
        <w:t>Board of the company</w:t>
      </w:r>
      <w:r w:rsidR="002239AA" w:rsidRPr="00A53793">
        <w:rPr>
          <w:rFonts w:asciiTheme="minorHAnsi" w:hAnsiTheme="minorHAnsi"/>
          <w:color w:val="000000"/>
        </w:rPr>
        <w:t>.</w:t>
      </w:r>
      <w:proofErr w:type="gramEnd"/>
      <w:r w:rsidR="002239AA" w:rsidRPr="00A53793">
        <w:rPr>
          <w:rFonts w:asciiTheme="minorHAnsi" w:hAnsiTheme="minorHAnsi"/>
          <w:color w:val="000000"/>
        </w:rPr>
        <w:t xml:space="preserve"> The </w:t>
      </w:r>
      <w:r w:rsidR="00F94E34" w:rsidRPr="00A53793">
        <w:rPr>
          <w:rFonts w:asciiTheme="minorHAnsi" w:hAnsiTheme="minorHAnsi"/>
          <w:color w:val="000000"/>
        </w:rPr>
        <w:t>O.M.</w:t>
      </w:r>
      <w:r w:rsidR="002239AA" w:rsidRPr="00A53793">
        <w:rPr>
          <w:rFonts w:asciiTheme="minorHAnsi" w:hAnsiTheme="minorHAnsi"/>
          <w:color w:val="000000"/>
        </w:rPr>
        <w:t xml:space="preserve"> and senior management team </w:t>
      </w:r>
      <w:r w:rsidR="002239AA" w:rsidRPr="00A53793">
        <w:rPr>
          <w:rFonts w:asciiTheme="minorHAnsi" w:hAnsiTheme="minorHAnsi"/>
          <w:b/>
          <w:bCs/>
          <w:i/>
          <w:iCs/>
          <w:color w:val="000000"/>
        </w:rPr>
        <w:t>need to seek every</w:t>
      </w:r>
    </w:p>
    <w:p w14:paraId="0E97E701" w14:textId="36A5C569" w:rsidR="006B4DF3" w:rsidRPr="00A53793" w:rsidRDefault="002239AA" w:rsidP="00260036">
      <w:pPr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b/>
          <w:bCs/>
          <w:i/>
          <w:iCs/>
          <w:color w:val="000000"/>
        </w:rPr>
        <w:t>opportunity</w:t>
      </w:r>
      <w:proofErr w:type="gramEnd"/>
      <w:r w:rsidRPr="00A53793">
        <w:rPr>
          <w:rFonts w:asciiTheme="minorHAnsi" w:hAnsiTheme="minorHAnsi"/>
          <w:b/>
          <w:bCs/>
          <w:i/>
          <w:iCs/>
          <w:color w:val="000000"/>
        </w:rPr>
        <w:t xml:space="preserve"> to avoid terminating a service</w:t>
      </w:r>
      <w:r w:rsidRPr="00A53793">
        <w:rPr>
          <w:rFonts w:asciiTheme="minorHAnsi" w:hAnsiTheme="minorHAnsi"/>
          <w:i/>
          <w:iCs/>
          <w:color w:val="000000"/>
        </w:rPr>
        <w:t>.</w:t>
      </w:r>
      <w:r w:rsidRPr="00A53793">
        <w:rPr>
          <w:rFonts w:asciiTheme="minorHAnsi" w:hAnsiTheme="minorHAnsi"/>
          <w:color w:val="000000"/>
        </w:rPr>
        <w:t xml:space="preserve"> </w:t>
      </w:r>
      <w:r w:rsidR="009F63B0" w:rsidRPr="00A53793">
        <w:rPr>
          <w:rFonts w:asciiTheme="minorHAnsi" w:hAnsiTheme="minorHAnsi"/>
          <w:color w:val="000000"/>
        </w:rPr>
        <w:t>I</w:t>
      </w:r>
      <w:r w:rsidRPr="00A53793">
        <w:rPr>
          <w:rFonts w:asciiTheme="minorHAnsi" w:hAnsiTheme="minorHAnsi"/>
          <w:color w:val="000000"/>
        </w:rPr>
        <w:t>f a service must be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terminated, the communication of the ending of the service to the</w:t>
      </w:r>
      <w:r w:rsidR="009F63B0" w:rsidRPr="00A53793">
        <w:rPr>
          <w:rFonts w:asciiTheme="minorHAnsi" w:hAnsiTheme="minorHAnsi"/>
          <w:color w:val="000000"/>
        </w:rPr>
        <w:t xml:space="preserve"> referring agency,</w:t>
      </w:r>
      <w:r w:rsidRPr="00A53793">
        <w:rPr>
          <w:rFonts w:asciiTheme="minorHAnsi" w:hAnsiTheme="minorHAnsi"/>
          <w:color w:val="000000"/>
        </w:rPr>
        <w:t xml:space="preserve"> child or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 xml:space="preserve">adult and families concerned must be handled with great </w:t>
      </w:r>
      <w:r w:rsidR="00DC26A3" w:rsidRPr="00A53793">
        <w:rPr>
          <w:rFonts w:asciiTheme="minorHAnsi" w:hAnsiTheme="minorHAnsi"/>
          <w:color w:val="000000"/>
        </w:rPr>
        <w:t>sensitivity. Other</w:t>
      </w:r>
      <w:r w:rsidRPr="00A53793">
        <w:rPr>
          <w:rFonts w:asciiTheme="minorHAnsi" w:hAnsiTheme="minorHAnsi"/>
          <w:color w:val="000000"/>
        </w:rPr>
        <w:t xml:space="preserve"> than when it arises naturally because a person has reached the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pre-ordained age limit when a service will cease, it is expected that the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discharge of an individual would be</w:t>
      </w:r>
      <w:r w:rsidR="009F63B0" w:rsidRPr="00A53793">
        <w:rPr>
          <w:rFonts w:asciiTheme="minorHAnsi" w:hAnsiTheme="minorHAnsi"/>
          <w:color w:val="000000"/>
        </w:rPr>
        <w:t xml:space="preserve"> an exceptional event.  </w:t>
      </w:r>
      <w:r w:rsidRPr="00A53793">
        <w:rPr>
          <w:rFonts w:asciiTheme="minorHAnsi" w:hAnsiTheme="minorHAnsi"/>
          <w:color w:val="000000"/>
        </w:rPr>
        <w:t>It can arise where an individual presents very high-risk ant</w:t>
      </w:r>
      <w:r w:rsidR="009F63B0" w:rsidRPr="00A53793">
        <w:rPr>
          <w:rFonts w:asciiTheme="minorHAnsi" w:hAnsiTheme="minorHAnsi"/>
          <w:color w:val="000000"/>
        </w:rPr>
        <w:t xml:space="preserve">i-social </w:t>
      </w:r>
      <w:proofErr w:type="spellStart"/>
      <w:r w:rsidR="009F63B0" w:rsidRPr="00A53793">
        <w:rPr>
          <w:rFonts w:asciiTheme="minorHAnsi" w:hAnsiTheme="minorHAnsi"/>
          <w:color w:val="000000"/>
        </w:rPr>
        <w:t>behaviour</w:t>
      </w:r>
      <w:proofErr w:type="spellEnd"/>
      <w:r w:rsidR="009F63B0" w:rsidRPr="00A53793">
        <w:rPr>
          <w:rFonts w:asciiTheme="minorHAnsi" w:hAnsiTheme="minorHAnsi"/>
          <w:color w:val="000000"/>
        </w:rPr>
        <w:t>.</w:t>
      </w:r>
    </w:p>
    <w:p w14:paraId="04B8E332" w14:textId="5051ECAC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The Admissions Committee (including the Senior Manager) is responsible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for carrying out the various stages in the process that may end in ultimate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 xml:space="preserve">discharge from the service. The following are the proposed stages of </w:t>
      </w:r>
      <w:proofErr w:type="gramStart"/>
      <w:r w:rsidRPr="00A53793">
        <w:rPr>
          <w:rFonts w:asciiTheme="minorHAnsi" w:hAnsiTheme="minorHAnsi"/>
          <w:color w:val="000000"/>
        </w:rPr>
        <w:t xml:space="preserve">a 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discharge</w:t>
      </w:r>
      <w:proofErr w:type="gramEnd"/>
      <w:r w:rsidRPr="00A53793">
        <w:rPr>
          <w:rFonts w:asciiTheme="minorHAnsi" w:hAnsiTheme="minorHAnsi"/>
          <w:color w:val="000000"/>
        </w:rPr>
        <w:t xml:space="preserve"> process, during which the </w:t>
      </w:r>
      <w:r w:rsidR="009F63B0" w:rsidRPr="00A53793">
        <w:rPr>
          <w:rFonts w:asciiTheme="minorHAnsi" w:hAnsiTheme="minorHAnsi"/>
          <w:color w:val="000000"/>
        </w:rPr>
        <w:t>referring agency, individual</w:t>
      </w:r>
      <w:r w:rsidRPr="00A53793">
        <w:rPr>
          <w:rFonts w:asciiTheme="minorHAnsi" w:hAnsiTheme="minorHAnsi"/>
          <w:color w:val="000000"/>
        </w:rPr>
        <w:t xml:space="preserve"> and his or her family are</w:t>
      </w:r>
      <w:r w:rsidR="00DC26A3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kept fully informed.</w:t>
      </w:r>
    </w:p>
    <w:p w14:paraId="43F0ABDD" w14:textId="52BBA425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Where an individual’s </w:t>
      </w:r>
      <w:r w:rsidR="009D42C8" w:rsidRPr="00A53793">
        <w:rPr>
          <w:rFonts w:asciiTheme="minorHAnsi" w:hAnsiTheme="minorHAnsi"/>
          <w:color w:val="000000"/>
        </w:rPr>
        <w:t>high-risk</w:t>
      </w:r>
      <w:r w:rsidRPr="00A53793">
        <w:rPr>
          <w:rFonts w:asciiTheme="minorHAnsi" w:hAnsiTheme="minorHAnsi"/>
          <w:color w:val="000000"/>
        </w:rPr>
        <w:t xml:space="preserve"> ant</w:t>
      </w:r>
      <w:r w:rsidR="009D42C8" w:rsidRPr="00A53793">
        <w:rPr>
          <w:rFonts w:asciiTheme="minorHAnsi" w:hAnsiTheme="minorHAnsi"/>
          <w:color w:val="000000"/>
        </w:rPr>
        <w:t>i-</w:t>
      </w:r>
      <w:r w:rsidRPr="00A53793">
        <w:rPr>
          <w:rFonts w:asciiTheme="minorHAnsi" w:hAnsiTheme="minorHAnsi"/>
          <w:color w:val="000000"/>
        </w:rPr>
        <w:t xml:space="preserve">social </w:t>
      </w:r>
      <w:proofErr w:type="spellStart"/>
      <w:r w:rsidRPr="00A53793">
        <w:rPr>
          <w:rFonts w:asciiTheme="minorHAnsi" w:hAnsiTheme="minorHAnsi"/>
          <w:color w:val="000000"/>
        </w:rPr>
        <w:t>behaviour</w:t>
      </w:r>
      <w:proofErr w:type="spellEnd"/>
      <w:r w:rsidRPr="00A53793">
        <w:rPr>
          <w:rFonts w:asciiTheme="minorHAnsi" w:hAnsiTheme="minorHAnsi"/>
          <w:color w:val="000000"/>
        </w:rPr>
        <w:t xml:space="preserve"> is known about prior</w:t>
      </w:r>
    </w:p>
    <w:p w14:paraId="4F2C3C75" w14:textId="04A967EC" w:rsidR="006B4DF3" w:rsidRPr="00A53793" w:rsidRDefault="002239AA" w:rsidP="00260036">
      <w:pPr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to</w:t>
      </w:r>
      <w:proofErr w:type="gramEnd"/>
      <w:r w:rsidRPr="00A53793">
        <w:rPr>
          <w:rFonts w:asciiTheme="minorHAnsi" w:hAnsiTheme="minorHAnsi"/>
          <w:color w:val="000000"/>
        </w:rPr>
        <w:t xml:space="preserve"> admission, the letter of admission, which is sent to the family or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guardian, would attach clear conditions to the service being offered and a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clear statement that the service may be discontinued where these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conditions are not met.</w:t>
      </w:r>
    </w:p>
    <w:p w14:paraId="3A9AD4FD" w14:textId="321E8DD3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Where appropriate, admission may be for a trial period of specified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length with an extension of that trial or full admission being determined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by clearly stated conditions. Failure to meet these conditions may lead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to suspension or discharge. While in the Service, a detailed record is kept of the person’s</w:t>
      </w:r>
      <w:r w:rsidR="006755ED" w:rsidRPr="00A53793">
        <w:rPr>
          <w:rFonts w:asciiTheme="minorHAnsi" w:hAnsiTheme="minorHAnsi"/>
        </w:rPr>
        <w:t xml:space="preserve"> </w:t>
      </w:r>
      <w:proofErr w:type="spellStart"/>
      <w:r w:rsidRPr="00A53793">
        <w:rPr>
          <w:rFonts w:asciiTheme="minorHAnsi" w:hAnsiTheme="minorHAnsi"/>
          <w:color w:val="000000"/>
        </w:rPr>
        <w:t>behaviour</w:t>
      </w:r>
      <w:proofErr w:type="spellEnd"/>
      <w:r w:rsidRPr="00A53793">
        <w:rPr>
          <w:rFonts w:asciiTheme="minorHAnsi" w:hAnsiTheme="minorHAnsi"/>
          <w:color w:val="000000"/>
        </w:rPr>
        <w:t xml:space="preserve"> and of all </w:t>
      </w:r>
      <w:proofErr w:type="spellStart"/>
      <w:r w:rsidRPr="00A53793">
        <w:rPr>
          <w:rFonts w:asciiTheme="minorHAnsi" w:hAnsiTheme="minorHAnsi"/>
          <w:color w:val="000000"/>
        </w:rPr>
        <w:t>programmes</w:t>
      </w:r>
      <w:proofErr w:type="spellEnd"/>
      <w:r w:rsidRPr="00A53793">
        <w:rPr>
          <w:rFonts w:asciiTheme="minorHAnsi" w:hAnsiTheme="minorHAnsi"/>
          <w:color w:val="000000"/>
        </w:rPr>
        <w:t xml:space="preserve"> and strategies undertaken on his/her</w:t>
      </w:r>
    </w:p>
    <w:p w14:paraId="63FFD82E" w14:textId="1CA47794" w:rsidR="006B4DF3" w:rsidRPr="00A53793" w:rsidRDefault="002239AA" w:rsidP="00260036">
      <w:pPr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behalf</w:t>
      </w:r>
      <w:proofErr w:type="gramEnd"/>
      <w:r w:rsidRPr="00A53793">
        <w:rPr>
          <w:rFonts w:asciiTheme="minorHAnsi" w:hAnsiTheme="minorHAnsi"/>
          <w:color w:val="000000"/>
        </w:rPr>
        <w:t>. For service suspension or discharge to come into effect, th</w:t>
      </w:r>
      <w:r w:rsidR="006755ED" w:rsidRPr="00A53793">
        <w:rPr>
          <w:rFonts w:asciiTheme="minorHAnsi" w:hAnsiTheme="minorHAnsi"/>
          <w:color w:val="000000"/>
        </w:rPr>
        <w:t xml:space="preserve">e </w:t>
      </w:r>
      <w:r w:rsidRPr="00A53793">
        <w:rPr>
          <w:rFonts w:asciiTheme="minorHAnsi" w:hAnsiTheme="minorHAnsi"/>
          <w:color w:val="000000"/>
        </w:rPr>
        <w:t xml:space="preserve">records must show that </w:t>
      </w:r>
      <w:r w:rsidRPr="00A53793">
        <w:rPr>
          <w:rFonts w:asciiTheme="minorHAnsi" w:hAnsiTheme="minorHAnsi"/>
          <w:b/>
          <w:bCs/>
          <w:i/>
          <w:iCs/>
          <w:color w:val="000000"/>
        </w:rPr>
        <w:t>everything possible</w:t>
      </w:r>
      <w:r w:rsidRPr="00A53793">
        <w:rPr>
          <w:rFonts w:asciiTheme="minorHAnsi" w:hAnsiTheme="minorHAnsi"/>
          <w:color w:val="000000"/>
        </w:rPr>
        <w:t xml:space="preserve"> was tried over a reasonable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period of time to overcome the problems presenting.</w:t>
      </w:r>
    </w:p>
    <w:p w14:paraId="70A667B1" w14:textId="596BA26E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The criteria which determine a person’s discharge from a Service must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be detailed along with the procedures followed at such a time.</w:t>
      </w:r>
    </w:p>
    <w:p w14:paraId="6784C56A" w14:textId="39D36F51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A verbal warning before witnesses is first given to the adult/child as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appropriate and notified to his/her family, guardian or advocate. The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reasons for the warning and the consequences if the unacceptable</w:t>
      </w:r>
      <w:r w:rsidR="006755ED" w:rsidRPr="00A53793">
        <w:rPr>
          <w:rFonts w:asciiTheme="minorHAnsi" w:hAnsiTheme="minorHAnsi"/>
        </w:rPr>
        <w:t xml:space="preserve"> </w:t>
      </w:r>
      <w:proofErr w:type="spellStart"/>
      <w:r w:rsidRPr="00A53793">
        <w:rPr>
          <w:rFonts w:asciiTheme="minorHAnsi" w:hAnsiTheme="minorHAnsi"/>
          <w:color w:val="000000"/>
        </w:rPr>
        <w:t>behaviour</w:t>
      </w:r>
      <w:proofErr w:type="spellEnd"/>
      <w:r w:rsidRPr="00A53793">
        <w:rPr>
          <w:rFonts w:asciiTheme="minorHAnsi" w:hAnsiTheme="minorHAnsi"/>
          <w:color w:val="000000"/>
        </w:rPr>
        <w:t xml:space="preserve"> continues are clearly stated. The Service Manager</w:t>
      </w:r>
    </w:p>
    <w:p w14:paraId="6D980D1B" w14:textId="44E9BC61" w:rsidR="006B4DF3" w:rsidRPr="00A53793" w:rsidRDefault="002239AA" w:rsidP="00260036">
      <w:pPr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gives</w:t>
      </w:r>
      <w:proofErr w:type="gramEnd"/>
      <w:r w:rsidRPr="00A53793">
        <w:rPr>
          <w:rFonts w:asciiTheme="minorHAnsi" w:hAnsiTheme="minorHAnsi"/>
          <w:color w:val="000000"/>
        </w:rPr>
        <w:t xml:space="preserve"> the verbal warning, which is recorded along with the response of the person warned.</w:t>
      </w:r>
    </w:p>
    <w:p w14:paraId="3C109737" w14:textId="48395A3B" w:rsidR="009F63B0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A written warning is given to the adult/child where appropriate and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conveyed to his/her family or advocate, where the verbal warning has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proved ineffective. The service manager meets with the family or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advocate to discuss the implications of the written warning.</w:t>
      </w:r>
    </w:p>
    <w:p w14:paraId="46C163F3" w14:textId="7F4EAB88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Where high risk </w:t>
      </w:r>
      <w:r w:rsidR="009D42C8" w:rsidRPr="00A53793">
        <w:rPr>
          <w:rFonts w:asciiTheme="minorHAnsi" w:hAnsiTheme="minorHAnsi"/>
          <w:color w:val="000000"/>
        </w:rPr>
        <w:t>anti-social</w:t>
      </w:r>
      <w:r w:rsidRPr="00A53793">
        <w:rPr>
          <w:rFonts w:asciiTheme="minorHAnsi" w:hAnsiTheme="minorHAnsi"/>
          <w:color w:val="000000"/>
        </w:rPr>
        <w:t xml:space="preserve"> </w:t>
      </w:r>
      <w:proofErr w:type="spellStart"/>
      <w:r w:rsidRPr="00A53793">
        <w:rPr>
          <w:rFonts w:asciiTheme="minorHAnsi" w:hAnsiTheme="minorHAnsi"/>
          <w:color w:val="000000"/>
        </w:rPr>
        <w:t>behaviour</w:t>
      </w:r>
      <w:proofErr w:type="spellEnd"/>
      <w:r w:rsidRPr="00A53793">
        <w:rPr>
          <w:rFonts w:asciiTheme="minorHAnsi" w:hAnsiTheme="minorHAnsi"/>
          <w:color w:val="000000"/>
        </w:rPr>
        <w:t xml:space="preserve"> continues at an unacceptable level,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suspension may be invoked. Reasonable notice is given to the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adult/child, family, guardian or advocate. Suspension would be for an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agreed period of not more than one week as decided by the Admissions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Committee. Further suspensions may follow, according to the</w:t>
      </w:r>
    </w:p>
    <w:p w14:paraId="43F752E8" w14:textId="5ADC8029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Committee’s judgment of what is appropriate.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The committee may recommend full discharge from the service when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all efforts at remediation have failed and where serious risk continues</w:t>
      </w:r>
    </w:p>
    <w:p w14:paraId="587C5709" w14:textId="680A75F8" w:rsidR="006B4DF3" w:rsidRPr="00A53793" w:rsidRDefault="002239AA" w:rsidP="00260036">
      <w:pPr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to</w:t>
      </w:r>
      <w:proofErr w:type="gramEnd"/>
      <w:r w:rsidRPr="00A53793">
        <w:rPr>
          <w:rFonts w:asciiTheme="minorHAnsi" w:hAnsiTheme="minorHAnsi"/>
          <w:color w:val="000000"/>
        </w:rPr>
        <w:t xml:space="preserve"> other adults/children, staff, or the general public. Following a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meeting with the adult/child, where appropriate, family, guardian or an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advocate, a formal letter of discharge is issued by the Director of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 xml:space="preserve">Services, outlining </w:t>
      </w:r>
      <w:proofErr w:type="gramStart"/>
      <w:r w:rsidRPr="00A53793">
        <w:rPr>
          <w:rFonts w:asciiTheme="minorHAnsi" w:hAnsiTheme="minorHAnsi"/>
          <w:color w:val="000000"/>
        </w:rPr>
        <w:t>the</w:t>
      </w:r>
      <w:r w:rsidR="009F63B0" w:rsidRPr="00A53793">
        <w:rPr>
          <w:rFonts w:asciiTheme="minorHAnsi" w:hAnsiTheme="minorHAnsi"/>
          <w:color w:val="000000"/>
        </w:rPr>
        <w:t xml:space="preserve">  salient</w:t>
      </w:r>
      <w:proofErr w:type="gramEnd"/>
      <w:r w:rsidR="009F63B0" w:rsidRPr="00A53793">
        <w:rPr>
          <w:rFonts w:asciiTheme="minorHAnsi" w:hAnsiTheme="minorHAnsi"/>
          <w:color w:val="000000"/>
        </w:rPr>
        <w:t xml:space="preserve"> issues,</w:t>
      </w:r>
      <w:r w:rsidRPr="00A53793">
        <w:rPr>
          <w:rFonts w:asciiTheme="minorHAnsi" w:hAnsiTheme="minorHAnsi"/>
          <w:color w:val="000000"/>
        </w:rPr>
        <w:t xml:space="preserve"> and the efforts made to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lastRenderedPageBreak/>
        <w:t xml:space="preserve">maintain the service before discharge became the only option. Relevant parties and agencies are informed of the pending </w:t>
      </w:r>
      <w:r w:rsidR="006755ED" w:rsidRPr="00A53793">
        <w:rPr>
          <w:rFonts w:asciiTheme="minorHAnsi" w:hAnsiTheme="minorHAnsi"/>
          <w:color w:val="000000"/>
        </w:rPr>
        <w:t xml:space="preserve">discharge, for </w:t>
      </w:r>
      <w:r w:rsidRPr="00A53793">
        <w:rPr>
          <w:rFonts w:asciiTheme="minorHAnsi" w:hAnsiTheme="minorHAnsi"/>
          <w:color w:val="000000"/>
        </w:rPr>
        <w:t xml:space="preserve">example, the Health Service Executive, </w:t>
      </w:r>
      <w:proofErr w:type="spellStart"/>
      <w:r w:rsidRPr="00A53793">
        <w:rPr>
          <w:rFonts w:asciiTheme="minorHAnsi" w:hAnsiTheme="minorHAnsi"/>
          <w:color w:val="000000"/>
        </w:rPr>
        <w:t>Gardai</w:t>
      </w:r>
      <w:proofErr w:type="spellEnd"/>
      <w:r w:rsidRPr="00A53793">
        <w:rPr>
          <w:rFonts w:asciiTheme="minorHAnsi" w:hAnsiTheme="minorHAnsi"/>
          <w:color w:val="000000"/>
        </w:rPr>
        <w:t xml:space="preserve">, probation </w:t>
      </w:r>
      <w:r w:rsidR="006755ED" w:rsidRPr="00A53793">
        <w:rPr>
          <w:rFonts w:asciiTheme="minorHAnsi" w:hAnsiTheme="minorHAnsi"/>
          <w:color w:val="000000"/>
        </w:rPr>
        <w:t>services, the</w:t>
      </w:r>
      <w:r w:rsidRPr="00A53793">
        <w:rPr>
          <w:rFonts w:asciiTheme="minorHAnsi" w:hAnsiTheme="minorHAnsi"/>
          <w:color w:val="000000"/>
        </w:rPr>
        <w:t xml:space="preserve"> </w:t>
      </w:r>
      <w:r w:rsidR="009F63B0" w:rsidRPr="00A53793">
        <w:rPr>
          <w:rFonts w:asciiTheme="minorHAnsi" w:hAnsiTheme="minorHAnsi"/>
          <w:color w:val="000000"/>
        </w:rPr>
        <w:t>Child and Family Agency</w:t>
      </w:r>
      <w:r w:rsidRPr="00A53793">
        <w:rPr>
          <w:rFonts w:asciiTheme="minorHAnsi" w:hAnsiTheme="minorHAnsi"/>
          <w:color w:val="000000"/>
        </w:rPr>
        <w:t>, the psychiatric services.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It is recognized that in exceptional circumstances it may not always be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advisable or possible to fulfill every element of the above stages.</w:t>
      </w:r>
    </w:p>
    <w:p w14:paraId="6C824DA3" w14:textId="2D2E6DB3" w:rsidR="009F63B0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Reasons for policy deviations must be noted in writing and signed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 xml:space="preserve">by the </w:t>
      </w:r>
      <w:r w:rsidR="00F94E34" w:rsidRPr="00A53793">
        <w:rPr>
          <w:rFonts w:asciiTheme="minorHAnsi" w:hAnsiTheme="minorHAnsi"/>
          <w:color w:val="000000"/>
        </w:rPr>
        <w:t>Operations Manager.</w:t>
      </w:r>
    </w:p>
    <w:p w14:paraId="5F0E1618" w14:textId="43900306" w:rsidR="00583392" w:rsidRPr="00A53793" w:rsidRDefault="002239AA" w:rsidP="00260036">
      <w:pPr>
        <w:rPr>
          <w:rFonts w:asciiTheme="minorHAnsi" w:hAnsiTheme="minorHAnsi"/>
          <w:color w:val="000000"/>
        </w:rPr>
      </w:pPr>
      <w:r w:rsidRPr="00A53793">
        <w:rPr>
          <w:rFonts w:asciiTheme="minorHAnsi" w:hAnsiTheme="minorHAnsi"/>
          <w:color w:val="000000"/>
        </w:rPr>
        <w:t>In situations where insufficient resources are provided by funding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agents in any given year and the Service is unable to provide all of its</w:t>
      </w:r>
      <w:r w:rsidR="006755ED" w:rsidRPr="00A53793">
        <w:rPr>
          <w:rFonts w:asciiTheme="minorHAnsi" w:hAnsiTheme="minorHAnsi"/>
          <w:color w:val="000000"/>
        </w:rPr>
        <w:t xml:space="preserve"> </w:t>
      </w:r>
      <w:r w:rsidRPr="00A53793">
        <w:rPr>
          <w:rFonts w:asciiTheme="minorHAnsi" w:hAnsiTheme="minorHAnsi"/>
          <w:color w:val="000000"/>
        </w:rPr>
        <w:t>services, the Service reserves the right to withdraw an element of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service or a service to an individual for a given period of</w:t>
      </w:r>
      <w:r w:rsidR="009D42C8" w:rsidRPr="00A53793">
        <w:rPr>
          <w:rFonts w:asciiTheme="minorHAnsi" w:hAnsiTheme="minorHAnsi"/>
          <w:color w:val="000000"/>
        </w:rPr>
        <w:t xml:space="preserve"> </w:t>
      </w:r>
      <w:r w:rsidRPr="00A53793">
        <w:rPr>
          <w:rFonts w:asciiTheme="minorHAnsi" w:hAnsiTheme="minorHAnsi"/>
          <w:color w:val="000000"/>
        </w:rPr>
        <w:t>time</w:t>
      </w:r>
    </w:p>
    <w:p w14:paraId="06D0D3F3" w14:textId="145FD1CB" w:rsidR="006755ED" w:rsidRPr="00A53793" w:rsidRDefault="006755ED" w:rsidP="00260036">
      <w:pPr>
        <w:rPr>
          <w:rFonts w:asciiTheme="minorHAnsi" w:hAnsiTheme="minorHAnsi"/>
          <w:color w:val="000000"/>
        </w:rPr>
      </w:pPr>
    </w:p>
    <w:p w14:paraId="3B001B48" w14:textId="0E237E63" w:rsidR="006755ED" w:rsidRPr="00A53793" w:rsidRDefault="006755ED" w:rsidP="00260036">
      <w:pPr>
        <w:rPr>
          <w:rFonts w:asciiTheme="minorHAnsi" w:hAnsiTheme="minorHAnsi"/>
          <w:color w:val="000000"/>
        </w:rPr>
      </w:pPr>
    </w:p>
    <w:p w14:paraId="02B45EA8" w14:textId="5C9FF978" w:rsidR="006755ED" w:rsidRPr="00A53793" w:rsidRDefault="006755ED" w:rsidP="00260036">
      <w:pPr>
        <w:rPr>
          <w:rFonts w:asciiTheme="minorHAnsi" w:hAnsiTheme="minorHAnsi"/>
          <w:color w:val="000000"/>
        </w:rPr>
      </w:pPr>
    </w:p>
    <w:p w14:paraId="00325168" w14:textId="4155E858" w:rsidR="006755ED" w:rsidRPr="00A53793" w:rsidRDefault="006755ED" w:rsidP="00260036">
      <w:pPr>
        <w:rPr>
          <w:rFonts w:asciiTheme="minorHAnsi" w:hAnsiTheme="minorHAnsi"/>
          <w:color w:val="000000"/>
        </w:rPr>
      </w:pPr>
    </w:p>
    <w:p w14:paraId="17BF4393" w14:textId="1F901C72" w:rsidR="001033D8" w:rsidRPr="00A53793" w:rsidRDefault="001033D8" w:rsidP="00260036">
      <w:pPr>
        <w:rPr>
          <w:rFonts w:asciiTheme="minorHAnsi" w:hAnsiTheme="minorHAnsi"/>
          <w:color w:val="000000"/>
        </w:rPr>
      </w:pPr>
    </w:p>
    <w:p w14:paraId="76A0042C" w14:textId="73CD061D" w:rsidR="001033D8" w:rsidRPr="00A53793" w:rsidRDefault="001033D8" w:rsidP="00260036">
      <w:pPr>
        <w:rPr>
          <w:rFonts w:asciiTheme="minorHAnsi" w:hAnsiTheme="minorHAnsi"/>
          <w:color w:val="000000"/>
        </w:rPr>
      </w:pPr>
    </w:p>
    <w:p w14:paraId="1B7089BD" w14:textId="4760CD3C" w:rsidR="001033D8" w:rsidRPr="00A53793" w:rsidRDefault="001033D8" w:rsidP="00260036">
      <w:pPr>
        <w:rPr>
          <w:rFonts w:asciiTheme="minorHAnsi" w:hAnsiTheme="minorHAnsi"/>
          <w:color w:val="000000"/>
        </w:rPr>
      </w:pPr>
    </w:p>
    <w:p w14:paraId="67AE4BC3" w14:textId="77777777" w:rsidR="001033D8" w:rsidRPr="00A53793" w:rsidRDefault="001033D8" w:rsidP="00260036">
      <w:pPr>
        <w:rPr>
          <w:rFonts w:asciiTheme="minorHAnsi" w:hAnsiTheme="minorHAnsi"/>
          <w:color w:val="000000"/>
        </w:rPr>
      </w:pPr>
    </w:p>
    <w:p w14:paraId="651CE128" w14:textId="77777777" w:rsidR="006755ED" w:rsidRPr="00A53793" w:rsidRDefault="006755ED" w:rsidP="00260036">
      <w:pPr>
        <w:rPr>
          <w:rFonts w:asciiTheme="minorHAnsi" w:hAnsiTheme="minorHAnsi"/>
        </w:rPr>
      </w:pPr>
    </w:p>
    <w:p w14:paraId="5E3606C0" w14:textId="77777777" w:rsidR="009F63B0" w:rsidRPr="00A53793" w:rsidRDefault="009F63B0" w:rsidP="00260036">
      <w:pPr>
        <w:rPr>
          <w:rFonts w:asciiTheme="minorHAnsi" w:hAnsiTheme="minorHAnsi"/>
        </w:rPr>
      </w:pPr>
    </w:p>
    <w:p w14:paraId="0F702D1D" w14:textId="1D9082C9" w:rsidR="00583392" w:rsidRPr="00A53793" w:rsidRDefault="002239AA" w:rsidP="00260036">
      <w:pPr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b/>
          <w:bCs/>
          <w:color w:val="000000"/>
          <w:sz w:val="28"/>
          <w:szCs w:val="28"/>
        </w:rPr>
        <w:t>Appeals Procedure</w:t>
      </w:r>
      <w:r w:rsidR="009F63B0" w:rsidRPr="00A53793">
        <w:rPr>
          <w:rFonts w:asciiTheme="minorHAnsi" w:hAnsiTheme="minorHAnsi"/>
          <w:b/>
          <w:bCs/>
          <w:color w:val="000000"/>
          <w:sz w:val="28"/>
          <w:szCs w:val="28"/>
        </w:rPr>
        <w:t>.</w:t>
      </w:r>
      <w:proofErr w:type="gramEnd"/>
    </w:p>
    <w:p w14:paraId="5D7F5E1E" w14:textId="4A1D00C0" w:rsidR="00583392" w:rsidRPr="00A53793" w:rsidRDefault="00D418C9" w:rsidP="00260036">
      <w:pPr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A53793">
        <w:rPr>
          <w:rFonts w:asciiTheme="minorHAnsi" w:hAnsiTheme="minorHAnsi"/>
          <w:b/>
          <w:bCs/>
          <w:color w:val="000000"/>
          <w:sz w:val="28"/>
          <w:szCs w:val="28"/>
        </w:rPr>
        <w:t>I</w:t>
      </w:r>
      <w:r w:rsidR="00583392" w:rsidRPr="00A53793">
        <w:rPr>
          <w:rFonts w:asciiTheme="minorHAnsi" w:hAnsiTheme="minorHAnsi"/>
          <w:b/>
          <w:bCs/>
          <w:color w:val="000000"/>
          <w:sz w:val="28"/>
          <w:szCs w:val="28"/>
        </w:rPr>
        <w:t>n relation to Admissions, or Discharges.</w:t>
      </w:r>
      <w:proofErr w:type="gramEnd"/>
    </w:p>
    <w:p w14:paraId="62EFF177" w14:textId="77777777" w:rsidR="006B4DF3" w:rsidRPr="00A53793" w:rsidRDefault="006B4DF3" w:rsidP="00260036">
      <w:pPr>
        <w:rPr>
          <w:rFonts w:asciiTheme="minorHAnsi" w:hAnsiTheme="minorHAnsi"/>
        </w:rPr>
      </w:pPr>
    </w:p>
    <w:p w14:paraId="2A0F5180" w14:textId="77777777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 </w:t>
      </w:r>
    </w:p>
    <w:p w14:paraId="793C4DBC" w14:textId="065F41E9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 xml:space="preserve"> </w:t>
      </w:r>
    </w:p>
    <w:p w14:paraId="133405F6" w14:textId="0DB60036" w:rsidR="006B4DF3" w:rsidRPr="00A53793" w:rsidRDefault="009F63B0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I</w:t>
      </w:r>
      <w:r w:rsidR="002239AA" w:rsidRPr="00A53793">
        <w:rPr>
          <w:rFonts w:asciiTheme="minorHAnsi" w:hAnsiTheme="minorHAnsi"/>
          <w:color w:val="000000"/>
        </w:rPr>
        <w:t>f an applicant for a service is not satisfied with how the service has</w:t>
      </w:r>
      <w:r w:rsidR="006755ED" w:rsidRPr="00A53793">
        <w:rPr>
          <w:rFonts w:asciiTheme="minorHAnsi" w:hAnsiTheme="minorHAnsi"/>
        </w:rPr>
        <w:t xml:space="preserve"> </w:t>
      </w:r>
      <w:r w:rsidR="002239AA" w:rsidRPr="00A53793">
        <w:rPr>
          <w:rFonts w:asciiTheme="minorHAnsi" w:hAnsiTheme="minorHAnsi"/>
          <w:color w:val="000000"/>
        </w:rPr>
        <w:t>responded to their application for a service or their discharge from a</w:t>
      </w:r>
      <w:r w:rsidR="006755ED" w:rsidRPr="00A53793">
        <w:rPr>
          <w:rFonts w:asciiTheme="minorHAnsi" w:hAnsiTheme="minorHAnsi"/>
        </w:rPr>
        <w:t xml:space="preserve"> </w:t>
      </w:r>
      <w:r w:rsidR="002239AA" w:rsidRPr="00A53793">
        <w:rPr>
          <w:rFonts w:asciiTheme="minorHAnsi" w:hAnsiTheme="minorHAnsi"/>
          <w:color w:val="000000"/>
        </w:rPr>
        <w:t>service they can choose to appeal the matter. Appeals may be sent, in</w:t>
      </w:r>
      <w:r w:rsidR="006755ED" w:rsidRPr="00A53793">
        <w:rPr>
          <w:rFonts w:asciiTheme="minorHAnsi" w:hAnsiTheme="minorHAnsi"/>
        </w:rPr>
        <w:t xml:space="preserve"> </w:t>
      </w:r>
      <w:r w:rsidR="002239AA" w:rsidRPr="00A53793">
        <w:rPr>
          <w:rFonts w:asciiTheme="minorHAnsi" w:hAnsiTheme="minorHAnsi"/>
          <w:color w:val="000000"/>
        </w:rPr>
        <w:t xml:space="preserve">writing, to the </w:t>
      </w:r>
      <w:r w:rsidR="00796326" w:rsidRPr="00A53793">
        <w:rPr>
          <w:rFonts w:asciiTheme="minorHAnsi" w:hAnsiTheme="minorHAnsi"/>
          <w:color w:val="000000"/>
        </w:rPr>
        <w:t>O.M.</w:t>
      </w:r>
    </w:p>
    <w:p w14:paraId="43F92FBB" w14:textId="785B882F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The appellant will be sent a written response within 5 working days. This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will inform them that their appeal has been received and is receiving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attention. A response will be written to the appellant and shall be issued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 xml:space="preserve">within </w:t>
      </w:r>
      <w:r w:rsidR="009F63B0" w:rsidRPr="00A53793">
        <w:rPr>
          <w:rFonts w:asciiTheme="minorHAnsi" w:hAnsiTheme="minorHAnsi"/>
          <w:color w:val="000000"/>
        </w:rPr>
        <w:t>1</w:t>
      </w:r>
      <w:r w:rsidRPr="00A53793">
        <w:rPr>
          <w:rFonts w:asciiTheme="minorHAnsi" w:hAnsiTheme="minorHAnsi"/>
          <w:color w:val="000000"/>
        </w:rPr>
        <w:t>4 days of receiving the formal appeal.</w:t>
      </w:r>
    </w:p>
    <w:p w14:paraId="14028A69" w14:textId="5E4E2A1E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The Manager will inform those in the service who need to know of the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>issue and the outcome. If the appeal to the Director of Services fails, the</w:t>
      </w:r>
      <w:r w:rsidR="006755ED" w:rsidRPr="00A53793">
        <w:rPr>
          <w:rFonts w:asciiTheme="minorHAnsi" w:hAnsiTheme="minorHAnsi"/>
        </w:rPr>
        <w:t xml:space="preserve"> </w:t>
      </w:r>
      <w:r w:rsidRPr="00A53793">
        <w:rPr>
          <w:rFonts w:asciiTheme="minorHAnsi" w:hAnsiTheme="minorHAnsi"/>
          <w:color w:val="000000"/>
        </w:rPr>
        <w:t xml:space="preserve">decision may be appealed in writing to the </w:t>
      </w:r>
      <w:r w:rsidR="009F63B0" w:rsidRPr="00A53793">
        <w:rPr>
          <w:rFonts w:asciiTheme="minorHAnsi" w:hAnsiTheme="minorHAnsi"/>
          <w:color w:val="000000"/>
        </w:rPr>
        <w:t xml:space="preserve">Board of </w:t>
      </w:r>
      <w:proofErr w:type="spellStart"/>
      <w:r w:rsidR="009F63B0" w:rsidRPr="00A53793">
        <w:rPr>
          <w:rFonts w:asciiTheme="minorHAnsi" w:hAnsiTheme="minorHAnsi"/>
          <w:color w:val="000000"/>
        </w:rPr>
        <w:t>Barróg</w:t>
      </w:r>
      <w:proofErr w:type="spellEnd"/>
      <w:r w:rsidR="009F63B0" w:rsidRPr="00A53793">
        <w:rPr>
          <w:rFonts w:asciiTheme="minorHAnsi" w:hAnsiTheme="minorHAnsi"/>
          <w:color w:val="000000"/>
        </w:rPr>
        <w:t xml:space="preserve"> Healthcare</w:t>
      </w:r>
      <w:r w:rsidRPr="00A53793">
        <w:rPr>
          <w:rFonts w:asciiTheme="minorHAnsi" w:hAnsiTheme="minorHAnsi"/>
          <w:color w:val="000000"/>
        </w:rPr>
        <w:t>.</w:t>
      </w:r>
    </w:p>
    <w:p w14:paraId="3A5A40D9" w14:textId="628DB606" w:rsidR="006B4DF3" w:rsidRPr="00A53793" w:rsidRDefault="002239AA" w:rsidP="00260036">
      <w:pPr>
        <w:rPr>
          <w:rFonts w:asciiTheme="minorHAnsi" w:hAnsiTheme="minorHAnsi"/>
        </w:rPr>
      </w:pPr>
      <w:r w:rsidRPr="00A53793">
        <w:rPr>
          <w:rFonts w:asciiTheme="minorHAnsi" w:hAnsiTheme="minorHAnsi"/>
          <w:color w:val="000000"/>
        </w:rPr>
        <w:t>Following the Admissions</w:t>
      </w:r>
      <w:r w:rsidR="00260036" w:rsidRPr="00A53793">
        <w:rPr>
          <w:rFonts w:asciiTheme="minorHAnsi" w:hAnsiTheme="minorHAnsi"/>
          <w:color w:val="000000"/>
        </w:rPr>
        <w:t>/Discharge</w:t>
      </w:r>
      <w:r w:rsidRPr="00A53793">
        <w:rPr>
          <w:rFonts w:asciiTheme="minorHAnsi" w:hAnsiTheme="minorHAnsi"/>
          <w:color w:val="000000"/>
        </w:rPr>
        <w:t xml:space="preserve"> Meeting, formal notification must be made </w:t>
      </w:r>
    </w:p>
    <w:p w14:paraId="34E36037" w14:textId="2A57F85C" w:rsidR="009D42C8" w:rsidRPr="00A53793" w:rsidRDefault="002239AA" w:rsidP="00260036">
      <w:pPr>
        <w:rPr>
          <w:rFonts w:asciiTheme="minorHAnsi" w:hAnsiTheme="minorHAnsi"/>
        </w:rPr>
      </w:pPr>
      <w:proofErr w:type="gramStart"/>
      <w:r w:rsidRPr="00A53793">
        <w:rPr>
          <w:rFonts w:asciiTheme="minorHAnsi" w:hAnsiTheme="minorHAnsi"/>
          <w:color w:val="000000"/>
        </w:rPr>
        <w:t>to</w:t>
      </w:r>
      <w:proofErr w:type="gramEnd"/>
      <w:r w:rsidRPr="00A53793">
        <w:rPr>
          <w:rFonts w:asciiTheme="minorHAnsi" w:hAnsiTheme="minorHAnsi"/>
          <w:color w:val="000000"/>
        </w:rPr>
        <w:t xml:space="preserve"> the HSE</w:t>
      </w:r>
      <w:r w:rsidR="00D418C9" w:rsidRPr="00A53793">
        <w:rPr>
          <w:rFonts w:asciiTheme="minorHAnsi" w:hAnsiTheme="minorHAnsi"/>
          <w:color w:val="000000"/>
        </w:rPr>
        <w:t xml:space="preserve">/C.F.A </w:t>
      </w:r>
      <w:r w:rsidRPr="00A53793">
        <w:rPr>
          <w:rFonts w:asciiTheme="minorHAnsi" w:hAnsiTheme="minorHAnsi"/>
          <w:color w:val="000000"/>
        </w:rPr>
        <w:t xml:space="preserve"> regarding all admissions and discharges</w:t>
      </w:r>
      <w:r w:rsidR="009F63B0" w:rsidRPr="00A53793">
        <w:rPr>
          <w:rFonts w:asciiTheme="minorHAnsi" w:hAnsiTheme="minorHAnsi"/>
          <w:color w:val="000000"/>
        </w:rPr>
        <w:t>.</w:t>
      </w:r>
      <w:r w:rsidR="009D42C8" w:rsidRPr="00A53793">
        <w:rPr>
          <w:rFonts w:asciiTheme="minorHAnsi" w:hAnsiTheme="minorHAnsi"/>
          <w:color w:val="000000"/>
        </w:rPr>
        <w:t xml:space="preserve"> </w:t>
      </w:r>
      <w:r w:rsidRPr="00A53793">
        <w:rPr>
          <w:rFonts w:asciiTheme="minorHAnsi" w:hAnsiTheme="minorHAnsi"/>
          <w:color w:val="000000"/>
        </w:rPr>
        <w:t>The person responsible i</w:t>
      </w:r>
      <w:r w:rsidR="009D42C8" w:rsidRPr="00A53793">
        <w:rPr>
          <w:rFonts w:asciiTheme="minorHAnsi" w:hAnsiTheme="minorHAnsi"/>
          <w:color w:val="000000"/>
        </w:rPr>
        <w:t xml:space="preserve">n </w:t>
      </w:r>
      <w:r w:rsidRPr="00A53793">
        <w:rPr>
          <w:rFonts w:asciiTheme="minorHAnsi" w:hAnsiTheme="minorHAnsi"/>
          <w:color w:val="000000"/>
        </w:rPr>
        <w:t>the Service for</w:t>
      </w:r>
      <w:r w:rsidR="009D42C8" w:rsidRPr="00A53793">
        <w:rPr>
          <w:rFonts w:asciiTheme="minorHAnsi" w:hAnsiTheme="minorHAnsi"/>
          <w:color w:val="000000"/>
        </w:rPr>
        <w:t xml:space="preserve"> </w:t>
      </w:r>
      <w:r w:rsidRPr="00A53793">
        <w:rPr>
          <w:rFonts w:asciiTheme="minorHAnsi" w:hAnsiTheme="minorHAnsi"/>
          <w:color w:val="000000"/>
        </w:rPr>
        <w:t>transmission of this</w:t>
      </w:r>
      <w:r w:rsidR="009D42C8" w:rsidRPr="00A53793">
        <w:rPr>
          <w:rFonts w:asciiTheme="minorHAnsi" w:hAnsiTheme="minorHAnsi"/>
          <w:color w:val="000000"/>
        </w:rPr>
        <w:t xml:space="preserve"> information must be clearly indicated.</w:t>
      </w:r>
    </w:p>
    <w:p w14:paraId="651FE748" w14:textId="09203D7B" w:rsidR="006B4DF3" w:rsidRPr="00A53793" w:rsidRDefault="006B4DF3" w:rsidP="00260036">
      <w:pPr>
        <w:rPr>
          <w:rFonts w:asciiTheme="minorHAnsi" w:hAnsiTheme="minorHAnsi"/>
        </w:rPr>
      </w:pPr>
    </w:p>
    <w:p w14:paraId="426D147B" w14:textId="12BA1E11" w:rsidR="009D42C8" w:rsidRPr="00A53793" w:rsidRDefault="009D42C8" w:rsidP="00260036">
      <w:pPr>
        <w:rPr>
          <w:rFonts w:asciiTheme="minorHAnsi" w:hAnsiTheme="minorHAnsi"/>
        </w:rPr>
      </w:pPr>
    </w:p>
    <w:p w14:paraId="1BC09C9C" w14:textId="5E348811" w:rsidR="006B4DF3" w:rsidRPr="00A53793" w:rsidRDefault="006B4DF3" w:rsidP="00260036">
      <w:pPr>
        <w:rPr>
          <w:rFonts w:asciiTheme="minorHAnsi" w:hAnsiTheme="minorHAnsi"/>
        </w:rPr>
      </w:pPr>
    </w:p>
    <w:sectPr w:rsidR="006B4DF3" w:rsidRPr="00A53793" w:rsidSect="007F0EBB">
      <w:footerReference w:type="default" r:id="rId10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FC77C" w14:textId="77777777" w:rsidR="00CA6903" w:rsidRDefault="00CA6903" w:rsidP="00C3557B">
      <w:r>
        <w:separator/>
      </w:r>
    </w:p>
  </w:endnote>
  <w:endnote w:type="continuationSeparator" w:id="0">
    <w:p w14:paraId="2A6AA24E" w14:textId="77777777" w:rsidR="00CA6903" w:rsidRDefault="00CA6903" w:rsidP="00C3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380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3B1FD" w14:textId="5991C59E" w:rsidR="007F0EBB" w:rsidRDefault="007F0EBB" w:rsidP="007F0E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</w:t>
        </w:r>
        <w:r>
          <w:rPr>
            <w:noProof/>
            <w:lang w:val="ga-IE" w:eastAsia="ga-IE"/>
          </w:rPr>
          <w:drawing>
            <wp:inline distT="0" distB="0" distL="0" distR="0" wp14:anchorId="262B143D" wp14:editId="7A0AE97C">
              <wp:extent cx="886691" cy="370483"/>
              <wp:effectExtent l="0" t="0" r="889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arrog logo RB_0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5650" cy="370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61F7CEF" w14:textId="77777777" w:rsidR="00C3557B" w:rsidRDefault="00C35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97EF7" w14:textId="77777777" w:rsidR="00CA6903" w:rsidRDefault="00CA6903" w:rsidP="00C3557B">
      <w:r>
        <w:separator/>
      </w:r>
    </w:p>
  </w:footnote>
  <w:footnote w:type="continuationSeparator" w:id="0">
    <w:p w14:paraId="40CAB907" w14:textId="77777777" w:rsidR="00CA6903" w:rsidRDefault="00CA6903" w:rsidP="00C3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1A88"/>
    <w:multiLevelType w:val="hybridMultilevel"/>
    <w:tmpl w:val="C7D0F17A"/>
    <w:lvl w:ilvl="0" w:tplc="1FA20C22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023" w:hanging="360"/>
      </w:pPr>
    </w:lvl>
    <w:lvl w:ilvl="2" w:tplc="1809001B" w:tentative="1">
      <w:start w:val="1"/>
      <w:numFmt w:val="lowerRoman"/>
      <w:lvlText w:val="%3."/>
      <w:lvlJc w:val="right"/>
      <w:pPr>
        <w:ind w:left="1743" w:hanging="180"/>
      </w:pPr>
    </w:lvl>
    <w:lvl w:ilvl="3" w:tplc="1809000F" w:tentative="1">
      <w:start w:val="1"/>
      <w:numFmt w:val="decimal"/>
      <w:lvlText w:val="%4."/>
      <w:lvlJc w:val="left"/>
      <w:pPr>
        <w:ind w:left="2463" w:hanging="360"/>
      </w:pPr>
    </w:lvl>
    <w:lvl w:ilvl="4" w:tplc="18090019" w:tentative="1">
      <w:start w:val="1"/>
      <w:numFmt w:val="lowerLetter"/>
      <w:lvlText w:val="%5."/>
      <w:lvlJc w:val="left"/>
      <w:pPr>
        <w:ind w:left="3183" w:hanging="360"/>
      </w:pPr>
    </w:lvl>
    <w:lvl w:ilvl="5" w:tplc="1809001B" w:tentative="1">
      <w:start w:val="1"/>
      <w:numFmt w:val="lowerRoman"/>
      <w:lvlText w:val="%6."/>
      <w:lvlJc w:val="right"/>
      <w:pPr>
        <w:ind w:left="3903" w:hanging="180"/>
      </w:pPr>
    </w:lvl>
    <w:lvl w:ilvl="6" w:tplc="1809000F" w:tentative="1">
      <w:start w:val="1"/>
      <w:numFmt w:val="decimal"/>
      <w:lvlText w:val="%7."/>
      <w:lvlJc w:val="left"/>
      <w:pPr>
        <w:ind w:left="4623" w:hanging="360"/>
      </w:pPr>
    </w:lvl>
    <w:lvl w:ilvl="7" w:tplc="18090019" w:tentative="1">
      <w:start w:val="1"/>
      <w:numFmt w:val="lowerLetter"/>
      <w:lvlText w:val="%8."/>
      <w:lvlJc w:val="left"/>
      <w:pPr>
        <w:ind w:left="5343" w:hanging="360"/>
      </w:pPr>
    </w:lvl>
    <w:lvl w:ilvl="8" w:tplc="1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6CAA15FA"/>
    <w:multiLevelType w:val="hybridMultilevel"/>
    <w:tmpl w:val="CED2E572"/>
    <w:lvl w:ilvl="0" w:tplc="8B98BEAE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83" w:hanging="360"/>
      </w:pPr>
    </w:lvl>
    <w:lvl w:ilvl="2" w:tplc="1809001B" w:tentative="1">
      <w:start w:val="1"/>
      <w:numFmt w:val="lowerRoman"/>
      <w:lvlText w:val="%3."/>
      <w:lvlJc w:val="right"/>
      <w:pPr>
        <w:ind w:left="2103" w:hanging="180"/>
      </w:pPr>
    </w:lvl>
    <w:lvl w:ilvl="3" w:tplc="1809000F" w:tentative="1">
      <w:start w:val="1"/>
      <w:numFmt w:val="decimal"/>
      <w:lvlText w:val="%4."/>
      <w:lvlJc w:val="left"/>
      <w:pPr>
        <w:ind w:left="2823" w:hanging="360"/>
      </w:pPr>
    </w:lvl>
    <w:lvl w:ilvl="4" w:tplc="18090019" w:tentative="1">
      <w:start w:val="1"/>
      <w:numFmt w:val="lowerLetter"/>
      <w:lvlText w:val="%5."/>
      <w:lvlJc w:val="left"/>
      <w:pPr>
        <w:ind w:left="3543" w:hanging="360"/>
      </w:pPr>
    </w:lvl>
    <w:lvl w:ilvl="5" w:tplc="1809001B" w:tentative="1">
      <w:start w:val="1"/>
      <w:numFmt w:val="lowerRoman"/>
      <w:lvlText w:val="%6."/>
      <w:lvlJc w:val="right"/>
      <w:pPr>
        <w:ind w:left="4263" w:hanging="180"/>
      </w:pPr>
    </w:lvl>
    <w:lvl w:ilvl="6" w:tplc="1809000F" w:tentative="1">
      <w:start w:val="1"/>
      <w:numFmt w:val="decimal"/>
      <w:lvlText w:val="%7."/>
      <w:lvlJc w:val="left"/>
      <w:pPr>
        <w:ind w:left="4983" w:hanging="360"/>
      </w:pPr>
    </w:lvl>
    <w:lvl w:ilvl="7" w:tplc="18090019" w:tentative="1">
      <w:start w:val="1"/>
      <w:numFmt w:val="lowerLetter"/>
      <w:lvlText w:val="%8."/>
      <w:lvlJc w:val="left"/>
      <w:pPr>
        <w:ind w:left="5703" w:hanging="360"/>
      </w:pPr>
    </w:lvl>
    <w:lvl w:ilvl="8" w:tplc="180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B3"/>
    <w:rsid w:val="000013DF"/>
    <w:rsid w:val="00020A62"/>
    <w:rsid w:val="0009194D"/>
    <w:rsid w:val="000A14CD"/>
    <w:rsid w:val="000C46CF"/>
    <w:rsid w:val="001033D8"/>
    <w:rsid w:val="00121B0F"/>
    <w:rsid w:val="00131EC8"/>
    <w:rsid w:val="001F2309"/>
    <w:rsid w:val="0021703A"/>
    <w:rsid w:val="002239AA"/>
    <w:rsid w:val="002538AF"/>
    <w:rsid w:val="00260036"/>
    <w:rsid w:val="00272BDE"/>
    <w:rsid w:val="002A7C89"/>
    <w:rsid w:val="0030256C"/>
    <w:rsid w:val="00335F80"/>
    <w:rsid w:val="003C50C1"/>
    <w:rsid w:val="003E6B07"/>
    <w:rsid w:val="00403971"/>
    <w:rsid w:val="00470493"/>
    <w:rsid w:val="004F315B"/>
    <w:rsid w:val="0053274B"/>
    <w:rsid w:val="00561430"/>
    <w:rsid w:val="005617E0"/>
    <w:rsid w:val="00583392"/>
    <w:rsid w:val="005E6C99"/>
    <w:rsid w:val="00635F8F"/>
    <w:rsid w:val="006755ED"/>
    <w:rsid w:val="006862C3"/>
    <w:rsid w:val="006A1A0D"/>
    <w:rsid w:val="006B03F4"/>
    <w:rsid w:val="006B4DF3"/>
    <w:rsid w:val="00796326"/>
    <w:rsid w:val="007C64AB"/>
    <w:rsid w:val="007F0EBB"/>
    <w:rsid w:val="00973D57"/>
    <w:rsid w:val="00974631"/>
    <w:rsid w:val="009C1B7C"/>
    <w:rsid w:val="009D42C8"/>
    <w:rsid w:val="009F3F08"/>
    <w:rsid w:val="009F63B0"/>
    <w:rsid w:val="00A23E9E"/>
    <w:rsid w:val="00A41759"/>
    <w:rsid w:val="00A53793"/>
    <w:rsid w:val="00B44CA0"/>
    <w:rsid w:val="00B577F5"/>
    <w:rsid w:val="00B63DBC"/>
    <w:rsid w:val="00B91178"/>
    <w:rsid w:val="00BA01F7"/>
    <w:rsid w:val="00BA10C0"/>
    <w:rsid w:val="00C25AA3"/>
    <w:rsid w:val="00C3557B"/>
    <w:rsid w:val="00C675C6"/>
    <w:rsid w:val="00C807D4"/>
    <w:rsid w:val="00CA6903"/>
    <w:rsid w:val="00CC73C2"/>
    <w:rsid w:val="00CF0F4F"/>
    <w:rsid w:val="00D16843"/>
    <w:rsid w:val="00D32EEC"/>
    <w:rsid w:val="00D418C9"/>
    <w:rsid w:val="00DC26A3"/>
    <w:rsid w:val="00DF72BE"/>
    <w:rsid w:val="00EA17FA"/>
    <w:rsid w:val="00EB7926"/>
    <w:rsid w:val="00F01B76"/>
    <w:rsid w:val="00F425B3"/>
    <w:rsid w:val="00F828B3"/>
    <w:rsid w:val="00F94E34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AB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C35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57B"/>
    <w:rPr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57B"/>
    <w:rPr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CF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C35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57B"/>
    <w:rPr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57B"/>
    <w:rPr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C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F942-3306-4E60-B005-D627C77F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O'Donnell</dc:creator>
  <cp:lastModifiedBy>Ruth Brady</cp:lastModifiedBy>
  <cp:revision>4</cp:revision>
  <cp:lastPrinted>2019-07-10T13:44:00Z</cp:lastPrinted>
  <dcterms:created xsi:type="dcterms:W3CDTF">2019-10-02T10:51:00Z</dcterms:created>
  <dcterms:modified xsi:type="dcterms:W3CDTF">2019-10-02T10:53:00Z</dcterms:modified>
</cp:coreProperties>
</file>